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sidR="00DC6A2E">
        <w:rPr>
          <w:rFonts w:cs="Arial"/>
          <w:sz w:val="18"/>
        </w:rPr>
        <w:t xml:space="preserve"> </w:t>
      </w:r>
      <w:r w:rsidR="00DC6A2E" w:rsidRPr="00DC6A2E">
        <w:rPr>
          <w:rFonts w:cs="Arial"/>
          <w:sz w:val="18"/>
        </w:rPr>
        <w:sym w:font="Wingdings" w:char="F0E0"/>
      </w:r>
      <w:r w:rsidR="00DC6A2E">
        <w:rPr>
          <w:rFonts w:cs="Arial"/>
          <w:sz w:val="18"/>
        </w:rPr>
        <w:t xml:space="preserve"> </w:t>
      </w:r>
      <w:proofErr w:type="spellStart"/>
      <w:r w:rsidR="00DC6A2E">
        <w:rPr>
          <w:rFonts w:cs="Arial"/>
          <w:sz w:val="18"/>
        </w:rPr>
        <w:t>N</w:t>
      </w:r>
      <w:r>
        <w:rPr>
          <w:rFonts w:cs="Arial"/>
          <w:sz w:val="18"/>
        </w:rPr>
        <w:t>ewsroom</w:t>
      </w:r>
      <w:proofErr w:type="spellEnd"/>
    </w:p>
    <w:p w:rsidR="00E75D63" w:rsidRDefault="00B40D9B" w:rsidP="00E75D63">
      <w:pPr>
        <w:spacing w:line="400" w:lineRule="exact"/>
        <w:jc w:val="right"/>
        <w:rPr>
          <w:rFonts w:cs="Arial"/>
          <w:bCs/>
          <w:sz w:val="18"/>
          <w:szCs w:val="18"/>
        </w:rPr>
      </w:pPr>
      <w:r>
        <w:rPr>
          <w:rFonts w:cs="Arial"/>
          <w:bCs/>
          <w:sz w:val="18"/>
          <w:szCs w:val="18"/>
        </w:rPr>
        <w:t>0</w:t>
      </w:r>
      <w:r w:rsidR="005C5F9B">
        <w:rPr>
          <w:rFonts w:cs="Arial"/>
          <w:bCs/>
          <w:sz w:val="18"/>
          <w:szCs w:val="18"/>
        </w:rPr>
        <w:t>4</w:t>
      </w:r>
      <w:r w:rsidR="002C1203">
        <w:rPr>
          <w:rFonts w:cs="Arial"/>
          <w:bCs/>
          <w:sz w:val="18"/>
          <w:szCs w:val="18"/>
        </w:rPr>
        <w:t>/2</w:t>
      </w:r>
      <w:r>
        <w:rPr>
          <w:rFonts w:cs="Arial"/>
          <w:bCs/>
          <w:sz w:val="18"/>
          <w:szCs w:val="18"/>
        </w:rPr>
        <w:t>1</w:t>
      </w:r>
      <w:r w:rsidR="002C1203">
        <w:rPr>
          <w:rFonts w:cs="Arial"/>
          <w:bCs/>
          <w:sz w:val="18"/>
          <w:szCs w:val="18"/>
        </w:rPr>
        <w:t>-</w:t>
      </w:r>
      <w:r>
        <w:rPr>
          <w:rFonts w:cs="Arial"/>
          <w:bCs/>
          <w:sz w:val="18"/>
          <w:szCs w:val="18"/>
        </w:rPr>
        <w:t>0</w:t>
      </w:r>
      <w:r w:rsidR="00AE0967">
        <w:rPr>
          <w:rFonts w:cs="Arial"/>
          <w:bCs/>
          <w:sz w:val="18"/>
          <w:szCs w:val="18"/>
        </w:rPr>
        <w:t>8</w:t>
      </w:r>
      <w:r w:rsidR="00B33B71">
        <w:rPr>
          <w:rFonts w:cs="Arial"/>
          <w:bCs/>
          <w:sz w:val="18"/>
          <w:szCs w:val="18"/>
        </w:rPr>
        <w:t>-</w:t>
      </w:r>
      <w:r w:rsidR="00531425">
        <w:rPr>
          <w:rFonts w:cs="Arial"/>
          <w:bCs/>
          <w:sz w:val="18"/>
          <w:szCs w:val="18"/>
        </w:rPr>
        <w:t>EV</w:t>
      </w:r>
    </w:p>
    <w:p w:rsidR="00E75D63" w:rsidRDefault="00244334" w:rsidP="00E75D63">
      <w:pPr>
        <w:spacing w:line="400" w:lineRule="exact"/>
        <w:rPr>
          <w:rFonts w:cs="Arial"/>
          <w:bCs/>
          <w:sz w:val="24"/>
          <w:szCs w:val="24"/>
          <w:u w:val="single"/>
        </w:rPr>
      </w:pPr>
      <w:proofErr w:type="spellStart"/>
      <w:r w:rsidRPr="00244334">
        <w:rPr>
          <w:rFonts w:cs="Arial"/>
          <w:bCs/>
          <w:sz w:val="24"/>
          <w:szCs w:val="24"/>
          <w:u w:val="single"/>
        </w:rPr>
        <w:t>StoTherm</w:t>
      </w:r>
      <w:proofErr w:type="spellEnd"/>
      <w:r w:rsidRPr="00244334">
        <w:rPr>
          <w:rFonts w:cs="Arial"/>
          <w:bCs/>
          <w:sz w:val="24"/>
          <w:szCs w:val="24"/>
          <w:u w:val="single"/>
        </w:rPr>
        <w:t xml:space="preserve"> </w:t>
      </w:r>
      <w:proofErr w:type="spellStart"/>
      <w:r w:rsidRPr="00244334">
        <w:rPr>
          <w:rFonts w:cs="Arial"/>
          <w:bCs/>
          <w:sz w:val="24"/>
          <w:szCs w:val="24"/>
          <w:u w:val="single"/>
        </w:rPr>
        <w:t>AimS</w:t>
      </w:r>
      <w:proofErr w:type="spellEnd"/>
      <w:r w:rsidRPr="00244334">
        <w:rPr>
          <w:rFonts w:cs="Arial"/>
          <w:bCs/>
          <w:sz w:val="24"/>
          <w:szCs w:val="24"/>
          <w:u w:val="single"/>
        </w:rPr>
        <w:t xml:space="preserve"> – Mehr Grün im gelben Eimer</w:t>
      </w:r>
    </w:p>
    <w:p w:rsidR="00E75D63" w:rsidRPr="00E75D63" w:rsidRDefault="00E75D63" w:rsidP="00E75D63">
      <w:pPr>
        <w:spacing w:line="400" w:lineRule="exact"/>
        <w:rPr>
          <w:rFonts w:cs="Arial"/>
          <w:bCs/>
          <w:sz w:val="28"/>
          <w:szCs w:val="24"/>
          <w:u w:val="single"/>
        </w:rPr>
      </w:pPr>
    </w:p>
    <w:p w:rsidR="005C5F9B" w:rsidRDefault="00244334" w:rsidP="00E75D63">
      <w:pPr>
        <w:autoSpaceDE w:val="0"/>
        <w:autoSpaceDN w:val="0"/>
        <w:adjustRightInd w:val="0"/>
        <w:spacing w:line="400" w:lineRule="exact"/>
        <w:jc w:val="both"/>
        <w:rPr>
          <w:rFonts w:eastAsia="FrutigerNextPro-Bold" w:cs="Arial"/>
          <w:b/>
          <w:bCs/>
          <w:color w:val="1A1A18"/>
          <w:sz w:val="40"/>
          <w:szCs w:val="40"/>
        </w:rPr>
      </w:pPr>
      <w:r w:rsidRPr="00244334">
        <w:rPr>
          <w:rFonts w:eastAsia="FrutigerNextPro-Bold" w:cs="Arial"/>
          <w:b/>
          <w:bCs/>
          <w:color w:val="1A1A18"/>
          <w:sz w:val="40"/>
          <w:szCs w:val="40"/>
        </w:rPr>
        <w:t xml:space="preserve">Fassadendämmung: </w:t>
      </w:r>
    </w:p>
    <w:p w:rsidR="007506AD" w:rsidRPr="00A96389" w:rsidRDefault="00244334" w:rsidP="00E75D63">
      <w:pPr>
        <w:autoSpaceDE w:val="0"/>
        <w:autoSpaceDN w:val="0"/>
        <w:adjustRightInd w:val="0"/>
        <w:spacing w:line="400" w:lineRule="exact"/>
        <w:jc w:val="both"/>
        <w:rPr>
          <w:rFonts w:eastAsia="FrutigerNextPro-Bold" w:cs="Arial"/>
          <w:b/>
          <w:bCs/>
          <w:color w:val="1A1A18"/>
          <w:sz w:val="40"/>
          <w:szCs w:val="40"/>
        </w:rPr>
      </w:pPr>
      <w:proofErr w:type="spellStart"/>
      <w:r w:rsidRPr="00244334">
        <w:rPr>
          <w:rFonts w:eastAsia="FrutigerNextPro-Bold" w:cs="Arial"/>
          <w:b/>
          <w:bCs/>
          <w:color w:val="1A1A18"/>
          <w:sz w:val="40"/>
          <w:szCs w:val="40"/>
        </w:rPr>
        <w:t>Kiefernöl</w:t>
      </w:r>
      <w:proofErr w:type="spellEnd"/>
      <w:r w:rsidRPr="00244334">
        <w:rPr>
          <w:rFonts w:eastAsia="FrutigerNextPro-Bold" w:cs="Arial"/>
          <w:b/>
          <w:bCs/>
          <w:color w:val="1A1A18"/>
          <w:sz w:val="40"/>
          <w:szCs w:val="40"/>
        </w:rPr>
        <w:t xml:space="preserve"> in Putzen und Farben</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5C757A" w:rsidRPr="005C757A" w:rsidRDefault="00AE0967" w:rsidP="005C757A">
      <w:pPr>
        <w:autoSpaceDE w:val="0"/>
        <w:autoSpaceDN w:val="0"/>
        <w:adjustRightInd w:val="0"/>
        <w:spacing w:line="400" w:lineRule="exact"/>
        <w:jc w:val="both"/>
        <w:rPr>
          <w:rFonts w:cs="Arial"/>
          <w:b/>
          <w:color w:val="1A1A18"/>
          <w:sz w:val="24"/>
          <w:szCs w:val="24"/>
        </w:rPr>
      </w:pPr>
      <w:r w:rsidRPr="00AE0967">
        <w:rPr>
          <w:rFonts w:cs="Arial"/>
          <w:b/>
          <w:color w:val="1A1A18"/>
          <w:sz w:val="24"/>
          <w:szCs w:val="24"/>
        </w:rPr>
        <w:t xml:space="preserve">Das erste Fassadendämmsystem, dessen Beschichtungen teilweise auf nachwachsenden Rohstoffen basieren, heißt </w:t>
      </w:r>
      <w:proofErr w:type="spellStart"/>
      <w:r w:rsidRPr="00AE0967">
        <w:rPr>
          <w:rFonts w:cs="Arial"/>
          <w:b/>
          <w:color w:val="1A1A18"/>
          <w:sz w:val="24"/>
          <w:szCs w:val="24"/>
        </w:rPr>
        <w:t>StoTherm</w:t>
      </w:r>
      <w:proofErr w:type="spellEnd"/>
      <w:r w:rsidRPr="00AE0967">
        <w:rPr>
          <w:rFonts w:cs="Arial"/>
          <w:b/>
          <w:color w:val="1A1A18"/>
          <w:sz w:val="24"/>
          <w:szCs w:val="24"/>
        </w:rPr>
        <w:t xml:space="preserve"> </w:t>
      </w:r>
      <w:proofErr w:type="spellStart"/>
      <w:r w:rsidRPr="00AE0967">
        <w:rPr>
          <w:rFonts w:cs="Arial"/>
          <w:b/>
          <w:color w:val="1A1A18"/>
          <w:sz w:val="24"/>
          <w:szCs w:val="24"/>
        </w:rPr>
        <w:t>AimS</w:t>
      </w:r>
      <w:proofErr w:type="spellEnd"/>
      <w:r w:rsidRPr="00AE0967">
        <w:rPr>
          <w:rFonts w:cs="Arial"/>
          <w:b/>
          <w:color w:val="1A1A18"/>
          <w:sz w:val="24"/>
          <w:szCs w:val="24"/>
        </w:rPr>
        <w:t>. Es besteht aus umweltfreundlichen Unter- und Oberputzen, einer bionischen Fassadenfarbe sowie einem mineralischen Dämmstoff und ist somit doppelt umweltfreundlich: Zum einen spart es bereits bei der Herstellung Erdöl, zum anderen reduziert es während seiner Nutzung den Verbrauch von Heizenergie</w:t>
      </w:r>
      <w:r w:rsidR="006D6A7C">
        <w:rPr>
          <w:rFonts w:cs="Arial"/>
          <w:b/>
          <w:color w:val="1A1A18"/>
          <w:sz w:val="24"/>
          <w:szCs w:val="24"/>
        </w:rPr>
        <w:t xml:space="preserve"> und die Freisetzung von CO</w:t>
      </w:r>
      <w:r w:rsidR="006D6A7C" w:rsidRPr="006D6A7C">
        <w:rPr>
          <w:rFonts w:cs="Arial"/>
          <w:b/>
          <w:color w:val="1A1A18"/>
          <w:sz w:val="24"/>
          <w:szCs w:val="24"/>
          <w:vertAlign w:val="subscript"/>
        </w:rPr>
        <w:t>2</w:t>
      </w:r>
      <w:r w:rsidRPr="00AE0967">
        <w:rPr>
          <w:rFonts w:cs="Arial"/>
          <w:b/>
          <w:color w:val="1A1A18"/>
          <w:sz w:val="24"/>
          <w:szCs w:val="24"/>
        </w:rPr>
        <w:t>.</w:t>
      </w:r>
    </w:p>
    <w:p w:rsidR="005C757A" w:rsidRPr="00E75D63" w:rsidRDefault="005C757A" w:rsidP="00E75D63">
      <w:pPr>
        <w:autoSpaceDE w:val="0"/>
        <w:autoSpaceDN w:val="0"/>
        <w:adjustRightInd w:val="0"/>
        <w:spacing w:line="400" w:lineRule="exact"/>
        <w:jc w:val="both"/>
        <w:rPr>
          <w:rFonts w:eastAsia="FrutigerNextPro-Regular" w:cs="Arial"/>
          <w:color w:val="1A1A18"/>
          <w:sz w:val="24"/>
          <w:szCs w:val="24"/>
        </w:rPr>
      </w:pPr>
    </w:p>
    <w:p w:rsidR="00AE0967" w:rsidRPr="00AE0967" w:rsidRDefault="00AE0967" w:rsidP="00AE0967">
      <w:pPr>
        <w:autoSpaceDE w:val="0"/>
        <w:autoSpaceDN w:val="0"/>
        <w:adjustRightInd w:val="0"/>
        <w:spacing w:line="400" w:lineRule="exact"/>
        <w:jc w:val="both"/>
        <w:rPr>
          <w:rFonts w:cs="Arial"/>
          <w:color w:val="1A1A18"/>
          <w:sz w:val="24"/>
          <w:szCs w:val="24"/>
        </w:rPr>
      </w:pPr>
      <w:r w:rsidRPr="00AE0967">
        <w:rPr>
          <w:rFonts w:cs="Arial"/>
          <w:color w:val="1A1A18"/>
          <w:sz w:val="24"/>
          <w:szCs w:val="24"/>
        </w:rPr>
        <w:t>Leider ist unser Planet nicht „</w:t>
      </w:r>
      <w:proofErr w:type="spellStart"/>
      <w:r w:rsidRPr="00AE0967">
        <w:rPr>
          <w:rFonts w:cs="Arial"/>
          <w:color w:val="1A1A18"/>
          <w:sz w:val="24"/>
          <w:szCs w:val="24"/>
        </w:rPr>
        <w:t>unkaputtbar</w:t>
      </w:r>
      <w:proofErr w:type="spellEnd"/>
      <w:r w:rsidRPr="00AE0967">
        <w:rPr>
          <w:rFonts w:cs="Arial"/>
          <w:color w:val="1A1A18"/>
          <w:sz w:val="24"/>
          <w:szCs w:val="24"/>
        </w:rPr>
        <w:t>“. Und kein Werbe</w:t>
      </w:r>
      <w:r w:rsidR="009E1491">
        <w:rPr>
          <w:rFonts w:cs="Arial"/>
          <w:color w:val="1A1A18"/>
          <w:sz w:val="24"/>
          <w:szCs w:val="24"/>
        </w:rPr>
        <w:softHyphen/>
      </w:r>
      <w:r w:rsidRPr="00AE0967">
        <w:rPr>
          <w:rFonts w:cs="Arial"/>
          <w:color w:val="1A1A18"/>
          <w:sz w:val="24"/>
          <w:szCs w:val="24"/>
        </w:rPr>
        <w:t>spruch hilft gegen die globale Erderwärmung. Darum werden auch an Baumaterialien zunehmend strengere Maßstäbe angelegt. Aber wir brauchen Produkte und Systeme, die nicht nur oberflächlich „ökologisch“ sind, sondern auch einem zweiten, kritischen Blick standhalten. Glasklar dabei: Es darf dabei keine Kompromisse bei der Qualität geben: Stand</w:t>
      </w:r>
      <w:r w:rsidR="009E1491">
        <w:rPr>
          <w:rFonts w:cs="Arial"/>
          <w:color w:val="1A1A18"/>
          <w:sz w:val="24"/>
          <w:szCs w:val="24"/>
        </w:rPr>
        <w:softHyphen/>
      </w:r>
      <w:r w:rsidRPr="00AE0967">
        <w:rPr>
          <w:rFonts w:cs="Arial"/>
          <w:color w:val="1A1A18"/>
          <w:sz w:val="24"/>
          <w:szCs w:val="24"/>
        </w:rPr>
        <w:t>sicherheit, Brandschutz, Energieeffizienz müssen gewährleistet bleiben. Darum kennzeichnet Sto künftig besonders umweltfreundliche Bauprodukte, die zugleich 100-prozentig anwendungsorientiert sind, mit dem neuen Namenszusatz „</w:t>
      </w:r>
      <w:proofErr w:type="spellStart"/>
      <w:r w:rsidRPr="00AE0967">
        <w:rPr>
          <w:rFonts w:cs="Arial"/>
          <w:color w:val="1A1A18"/>
          <w:sz w:val="24"/>
          <w:szCs w:val="24"/>
        </w:rPr>
        <w:t>AimS</w:t>
      </w:r>
      <w:proofErr w:type="spellEnd"/>
      <w:r w:rsidRPr="00AE0967">
        <w:rPr>
          <w:rFonts w:cs="Arial"/>
          <w:color w:val="1A1A18"/>
          <w:sz w:val="24"/>
          <w:szCs w:val="24"/>
        </w:rPr>
        <w:t>“ (</w:t>
      </w:r>
      <w:proofErr w:type="spellStart"/>
      <w:r w:rsidRPr="00AE0967">
        <w:rPr>
          <w:rFonts w:cs="Arial"/>
          <w:color w:val="1A1A18"/>
          <w:sz w:val="24"/>
          <w:szCs w:val="24"/>
        </w:rPr>
        <w:t>Aim</w:t>
      </w:r>
      <w:proofErr w:type="spellEnd"/>
      <w:r w:rsidRPr="00AE0967">
        <w:rPr>
          <w:rFonts w:cs="Arial"/>
          <w:color w:val="1A1A18"/>
          <w:sz w:val="24"/>
          <w:szCs w:val="24"/>
        </w:rPr>
        <w:t xml:space="preserve"> </w:t>
      </w:r>
      <w:proofErr w:type="spellStart"/>
      <w:r w:rsidRPr="00AE0967">
        <w:rPr>
          <w:rFonts w:cs="Arial"/>
          <w:color w:val="1A1A18"/>
          <w:sz w:val="24"/>
          <w:szCs w:val="24"/>
        </w:rPr>
        <w:t>Sustainability</w:t>
      </w:r>
      <w:proofErr w:type="spellEnd"/>
      <w:r w:rsidRPr="00AE0967">
        <w:rPr>
          <w:rFonts w:cs="Arial"/>
          <w:color w:val="1A1A18"/>
          <w:sz w:val="24"/>
          <w:szCs w:val="24"/>
        </w:rPr>
        <w:t xml:space="preserve"> = Ziel Nachhaltigkeit).</w:t>
      </w:r>
    </w:p>
    <w:p w:rsidR="00AE0967" w:rsidRPr="00AE0967" w:rsidRDefault="00AE0967" w:rsidP="00AE0967">
      <w:pPr>
        <w:autoSpaceDE w:val="0"/>
        <w:autoSpaceDN w:val="0"/>
        <w:adjustRightInd w:val="0"/>
        <w:spacing w:line="400" w:lineRule="exact"/>
        <w:jc w:val="both"/>
        <w:rPr>
          <w:rFonts w:cs="Arial"/>
          <w:color w:val="1A1A18"/>
          <w:sz w:val="24"/>
          <w:szCs w:val="24"/>
        </w:rPr>
      </w:pPr>
    </w:p>
    <w:p w:rsidR="00A76DEC" w:rsidRDefault="00AE0967" w:rsidP="00AE0967">
      <w:pPr>
        <w:autoSpaceDE w:val="0"/>
        <w:autoSpaceDN w:val="0"/>
        <w:adjustRightInd w:val="0"/>
        <w:spacing w:line="400" w:lineRule="exact"/>
        <w:jc w:val="both"/>
        <w:rPr>
          <w:rFonts w:cs="Arial"/>
          <w:b/>
          <w:color w:val="1A1A18"/>
          <w:sz w:val="24"/>
          <w:szCs w:val="24"/>
        </w:rPr>
      </w:pPr>
      <w:r w:rsidRPr="00AE0967">
        <w:rPr>
          <w:rFonts w:cs="Arial"/>
          <w:b/>
          <w:color w:val="1A1A18"/>
          <w:sz w:val="24"/>
          <w:szCs w:val="24"/>
        </w:rPr>
        <w:lastRenderedPageBreak/>
        <w:t xml:space="preserve">Die </w:t>
      </w:r>
      <w:proofErr w:type="spellStart"/>
      <w:r w:rsidRPr="00AE0967">
        <w:rPr>
          <w:rFonts w:cs="Arial"/>
          <w:b/>
          <w:color w:val="1A1A18"/>
          <w:sz w:val="24"/>
          <w:szCs w:val="24"/>
        </w:rPr>
        <w:t>NawaRos</w:t>
      </w:r>
      <w:proofErr w:type="spellEnd"/>
      <w:r w:rsidRPr="00AE0967">
        <w:rPr>
          <w:rFonts w:cs="Arial"/>
          <w:b/>
          <w:color w:val="1A1A18"/>
          <w:sz w:val="24"/>
          <w:szCs w:val="24"/>
        </w:rPr>
        <w:t xml:space="preserve"> kommen</w:t>
      </w:r>
    </w:p>
    <w:p w:rsidR="00A76DEC" w:rsidRDefault="00A76DEC" w:rsidP="00AE0967">
      <w:pPr>
        <w:autoSpaceDE w:val="0"/>
        <w:autoSpaceDN w:val="0"/>
        <w:adjustRightInd w:val="0"/>
        <w:spacing w:line="400" w:lineRule="exact"/>
        <w:jc w:val="both"/>
        <w:rPr>
          <w:rFonts w:cs="Arial"/>
          <w:b/>
          <w:color w:val="1A1A18"/>
          <w:sz w:val="24"/>
          <w:szCs w:val="24"/>
        </w:rPr>
      </w:pPr>
    </w:p>
    <w:p w:rsidR="00AE0967" w:rsidRPr="00A76DEC" w:rsidRDefault="00AE0967" w:rsidP="00AE0967">
      <w:pPr>
        <w:autoSpaceDE w:val="0"/>
        <w:autoSpaceDN w:val="0"/>
        <w:adjustRightInd w:val="0"/>
        <w:spacing w:line="400" w:lineRule="exact"/>
        <w:jc w:val="both"/>
        <w:rPr>
          <w:rFonts w:cs="Arial"/>
          <w:b/>
          <w:color w:val="1A1A18"/>
          <w:sz w:val="24"/>
          <w:szCs w:val="24"/>
        </w:rPr>
      </w:pPr>
      <w:r w:rsidRPr="00AE0967">
        <w:rPr>
          <w:rFonts w:cs="Arial"/>
          <w:color w:val="1A1A18"/>
          <w:sz w:val="24"/>
          <w:szCs w:val="24"/>
        </w:rPr>
        <w:t xml:space="preserve">Beim Entwicklungsstart der neuen </w:t>
      </w:r>
      <w:proofErr w:type="spellStart"/>
      <w:r w:rsidRPr="00AE0967">
        <w:rPr>
          <w:rFonts w:cs="Arial"/>
          <w:color w:val="1A1A18"/>
          <w:sz w:val="24"/>
          <w:szCs w:val="24"/>
        </w:rPr>
        <w:t>AimS</w:t>
      </w:r>
      <w:proofErr w:type="spellEnd"/>
      <w:r w:rsidRPr="00AE0967">
        <w:rPr>
          <w:rFonts w:cs="Arial"/>
          <w:color w:val="1A1A18"/>
          <w:sz w:val="24"/>
          <w:szCs w:val="24"/>
        </w:rPr>
        <w:t xml:space="preserve">-Produktwelt ging es darum, endliche Ressourcen so weit wie aktuell möglich durch nachwachsende oder ausreichend verfügbare Rohstoffe zu ersetzen. Ansatzpunkt war das Bindemittel, das in allen Putzen, Farben, Mörteln enthalten ist. Das neue </w:t>
      </w:r>
      <w:proofErr w:type="spellStart"/>
      <w:r w:rsidRPr="00AE0967">
        <w:rPr>
          <w:rFonts w:cs="Arial"/>
          <w:color w:val="1A1A18"/>
          <w:sz w:val="24"/>
          <w:szCs w:val="24"/>
        </w:rPr>
        <w:t>StoTherm</w:t>
      </w:r>
      <w:proofErr w:type="spellEnd"/>
      <w:r w:rsidRPr="00AE0967">
        <w:rPr>
          <w:rFonts w:cs="Arial"/>
          <w:color w:val="1A1A18"/>
          <w:sz w:val="24"/>
          <w:szCs w:val="24"/>
        </w:rPr>
        <w:t xml:space="preserve"> </w:t>
      </w:r>
      <w:proofErr w:type="spellStart"/>
      <w:r w:rsidRPr="00AE0967">
        <w:rPr>
          <w:rFonts w:cs="Arial"/>
          <w:color w:val="1A1A18"/>
          <w:sz w:val="24"/>
          <w:szCs w:val="24"/>
        </w:rPr>
        <w:t>AimS</w:t>
      </w:r>
      <w:proofErr w:type="spellEnd"/>
      <w:r w:rsidRPr="00AE0967">
        <w:rPr>
          <w:rFonts w:cs="Arial"/>
          <w:color w:val="1A1A18"/>
          <w:sz w:val="24"/>
          <w:szCs w:val="24"/>
        </w:rPr>
        <w:t xml:space="preserve"> ist ein nichtbrennbares Wärmedämm-Verbundsystem. Es besteht aus einem mineralischen Dämmstoff und organischen Putzen. Mit der bionischen Fassadenfarbe </w:t>
      </w:r>
      <w:proofErr w:type="spellStart"/>
      <w:r w:rsidRPr="00AE0967">
        <w:rPr>
          <w:rFonts w:cs="Arial"/>
          <w:color w:val="1A1A18"/>
          <w:sz w:val="24"/>
          <w:szCs w:val="24"/>
        </w:rPr>
        <w:t>StoColor</w:t>
      </w:r>
      <w:proofErr w:type="spellEnd"/>
      <w:r w:rsidRPr="00AE0967">
        <w:rPr>
          <w:rFonts w:cs="Arial"/>
          <w:color w:val="1A1A18"/>
          <w:sz w:val="24"/>
          <w:szCs w:val="24"/>
        </w:rPr>
        <w:t xml:space="preserve"> </w:t>
      </w:r>
      <w:proofErr w:type="spellStart"/>
      <w:r w:rsidRPr="00AE0967">
        <w:rPr>
          <w:rFonts w:cs="Arial"/>
          <w:color w:val="1A1A18"/>
          <w:sz w:val="24"/>
          <w:szCs w:val="24"/>
        </w:rPr>
        <w:t>Lotusan</w:t>
      </w:r>
      <w:proofErr w:type="spellEnd"/>
      <w:r w:rsidRPr="00AE0967">
        <w:rPr>
          <w:rFonts w:cs="Arial"/>
          <w:color w:val="1A1A18"/>
          <w:sz w:val="24"/>
          <w:szCs w:val="24"/>
        </w:rPr>
        <w:t xml:space="preserve"> </w:t>
      </w:r>
      <w:proofErr w:type="spellStart"/>
      <w:r w:rsidRPr="00AE0967">
        <w:rPr>
          <w:rFonts w:cs="Arial"/>
          <w:color w:val="1A1A18"/>
          <w:sz w:val="24"/>
          <w:szCs w:val="24"/>
        </w:rPr>
        <w:t>AimS</w:t>
      </w:r>
      <w:proofErr w:type="spellEnd"/>
      <w:r w:rsidRPr="00AE0967">
        <w:rPr>
          <w:rFonts w:cs="Arial"/>
          <w:color w:val="1A1A18"/>
          <w:sz w:val="24"/>
          <w:szCs w:val="24"/>
        </w:rPr>
        <w:t xml:space="preserve"> kommt auf Wunsch ein hochfunktionaler Systemabschluss mit Lotus-</w:t>
      </w:r>
      <w:proofErr w:type="spellStart"/>
      <w:r w:rsidRPr="00AE0967">
        <w:rPr>
          <w:rFonts w:cs="Arial"/>
          <w:color w:val="1A1A18"/>
          <w:sz w:val="24"/>
          <w:szCs w:val="24"/>
        </w:rPr>
        <w:t>Effect</w:t>
      </w:r>
      <w:proofErr w:type="spellEnd"/>
      <w:r w:rsidRPr="00AE0967">
        <w:rPr>
          <w:rFonts w:cs="Arial"/>
          <w:color w:val="1A1A18"/>
          <w:sz w:val="24"/>
          <w:szCs w:val="24"/>
        </w:rPr>
        <w:t xml:space="preserve"> Technology hinzu. Bei den Beschichtungen ist es gelungen, jeweils etwa ein Drittel des Bindemittels durch einen nachwachsenden Rohstoff (</w:t>
      </w:r>
      <w:proofErr w:type="spellStart"/>
      <w:r w:rsidRPr="00AE0967">
        <w:rPr>
          <w:rFonts w:cs="Arial"/>
          <w:color w:val="1A1A18"/>
          <w:sz w:val="24"/>
          <w:szCs w:val="24"/>
        </w:rPr>
        <w:t>NawaRo</w:t>
      </w:r>
      <w:proofErr w:type="spellEnd"/>
      <w:r w:rsidRPr="00AE0967">
        <w:rPr>
          <w:rFonts w:cs="Arial"/>
          <w:color w:val="1A1A18"/>
          <w:sz w:val="24"/>
          <w:szCs w:val="24"/>
        </w:rPr>
        <w:t xml:space="preserve">) auf der Grundlage von </w:t>
      </w:r>
      <w:proofErr w:type="spellStart"/>
      <w:r w:rsidRPr="00AE0967">
        <w:rPr>
          <w:rFonts w:cs="Arial"/>
          <w:color w:val="1A1A18"/>
          <w:sz w:val="24"/>
          <w:szCs w:val="24"/>
        </w:rPr>
        <w:t>Kiefernöl</w:t>
      </w:r>
      <w:proofErr w:type="spellEnd"/>
      <w:r w:rsidRPr="00AE0967">
        <w:rPr>
          <w:rFonts w:cs="Arial"/>
          <w:color w:val="1A1A18"/>
          <w:sz w:val="24"/>
          <w:szCs w:val="24"/>
        </w:rPr>
        <w:t xml:space="preserve"> zu ersetzen. Die Vorteile: Weniger Erdölverbrauch und ein Ersatzstoff, der aus Resten der Holzverarbeitung gewonnen wird und nicht in Flächenkonkurrenz zur Lebens</w:t>
      </w:r>
      <w:r w:rsidR="005C5F9B">
        <w:rPr>
          <w:rFonts w:cs="Arial"/>
          <w:color w:val="1A1A18"/>
          <w:sz w:val="24"/>
          <w:szCs w:val="24"/>
        </w:rPr>
        <w:softHyphen/>
      </w:r>
      <w:r w:rsidRPr="00AE0967">
        <w:rPr>
          <w:rFonts w:cs="Arial"/>
          <w:color w:val="1A1A18"/>
          <w:sz w:val="24"/>
          <w:szCs w:val="24"/>
        </w:rPr>
        <w:t xml:space="preserve">mittelproduktion steht. „Erdölbasierte Bindemittel sind endlich. Wenn wir heute möglichst viel davon durch Bindemittel aus nachwachsenden Rohstoffen ersetzen, sichern wir damit die Zukunft“, bekräftigt die Ingenieurin für Farbe, Lack, Kunststoff, Gabriele Egle, die für die neuartigen Produkte mitverantwortlich war. </w:t>
      </w:r>
      <w:proofErr w:type="spellStart"/>
      <w:r w:rsidRPr="00AE0967">
        <w:rPr>
          <w:rFonts w:cs="Arial"/>
          <w:color w:val="1A1A18"/>
          <w:sz w:val="24"/>
          <w:szCs w:val="24"/>
        </w:rPr>
        <w:t>StoTherm</w:t>
      </w:r>
      <w:proofErr w:type="spellEnd"/>
      <w:r w:rsidRPr="00AE0967">
        <w:rPr>
          <w:rFonts w:cs="Arial"/>
          <w:color w:val="1A1A18"/>
          <w:sz w:val="24"/>
          <w:szCs w:val="24"/>
        </w:rPr>
        <w:t xml:space="preserve"> </w:t>
      </w:r>
      <w:proofErr w:type="spellStart"/>
      <w:r w:rsidRPr="00AE0967">
        <w:rPr>
          <w:rFonts w:cs="Arial"/>
          <w:color w:val="1A1A18"/>
          <w:sz w:val="24"/>
          <w:szCs w:val="24"/>
        </w:rPr>
        <w:t>AimS</w:t>
      </w:r>
      <w:proofErr w:type="spellEnd"/>
      <w:r w:rsidRPr="00AE0967">
        <w:rPr>
          <w:rFonts w:cs="Arial"/>
          <w:color w:val="1A1A18"/>
          <w:sz w:val="24"/>
          <w:szCs w:val="24"/>
        </w:rPr>
        <w:t xml:space="preserve"> ist mit dem Umweltzeichen </w:t>
      </w:r>
      <w:r w:rsidR="005C5F9B">
        <w:rPr>
          <w:rFonts w:cs="Arial"/>
          <w:color w:val="1A1A18"/>
          <w:sz w:val="24"/>
          <w:szCs w:val="24"/>
        </w:rPr>
        <w:t>„</w:t>
      </w:r>
      <w:r w:rsidRPr="00AE0967">
        <w:rPr>
          <w:rFonts w:cs="Arial"/>
          <w:color w:val="1A1A18"/>
          <w:sz w:val="24"/>
          <w:szCs w:val="24"/>
        </w:rPr>
        <w:t>Der Blauen Engel</w:t>
      </w:r>
      <w:r w:rsidR="005C5F9B">
        <w:rPr>
          <w:rFonts w:cs="Arial"/>
          <w:color w:val="1A1A18"/>
          <w:sz w:val="24"/>
          <w:szCs w:val="24"/>
        </w:rPr>
        <w:t>“</w:t>
      </w:r>
      <w:r w:rsidRPr="00AE0967">
        <w:rPr>
          <w:rFonts w:cs="Arial"/>
          <w:color w:val="1A1A18"/>
          <w:sz w:val="24"/>
          <w:szCs w:val="24"/>
        </w:rPr>
        <w:t xml:space="preserve"> (RAL-UZ 140) zertifiziert, ist ris</w:t>
      </w:r>
      <w:r>
        <w:rPr>
          <w:rFonts w:cs="Arial"/>
          <w:color w:val="1A1A18"/>
          <w:sz w:val="24"/>
          <w:szCs w:val="24"/>
        </w:rPr>
        <w:t>s-</w:t>
      </w:r>
      <w:r w:rsidR="00B80492">
        <w:rPr>
          <w:rFonts w:cs="Arial"/>
          <w:color w:val="1A1A18"/>
          <w:sz w:val="24"/>
          <w:szCs w:val="24"/>
        </w:rPr>
        <w:t xml:space="preserve"> </w:t>
      </w:r>
      <w:r>
        <w:rPr>
          <w:rFonts w:cs="Arial"/>
          <w:color w:val="1A1A18"/>
          <w:sz w:val="24"/>
          <w:szCs w:val="24"/>
        </w:rPr>
        <w:t>und schlagsicher.</w:t>
      </w:r>
    </w:p>
    <w:p w:rsidR="00B93B70" w:rsidRPr="00AE0967" w:rsidRDefault="00B93B70" w:rsidP="00AE0967">
      <w:pPr>
        <w:autoSpaceDE w:val="0"/>
        <w:autoSpaceDN w:val="0"/>
        <w:adjustRightInd w:val="0"/>
        <w:spacing w:line="400" w:lineRule="exact"/>
        <w:jc w:val="both"/>
        <w:rPr>
          <w:rFonts w:cs="Arial"/>
          <w:color w:val="1A1A18"/>
          <w:sz w:val="24"/>
          <w:szCs w:val="24"/>
        </w:rPr>
      </w:pPr>
    </w:p>
    <w:p w:rsidR="00AE0967" w:rsidRPr="00AE0967" w:rsidRDefault="00AE0967" w:rsidP="00AE0967">
      <w:pPr>
        <w:autoSpaceDE w:val="0"/>
        <w:autoSpaceDN w:val="0"/>
        <w:adjustRightInd w:val="0"/>
        <w:spacing w:line="400" w:lineRule="exact"/>
        <w:jc w:val="both"/>
        <w:rPr>
          <w:rFonts w:cs="Arial"/>
          <w:b/>
          <w:color w:val="1A1A18"/>
          <w:sz w:val="24"/>
          <w:szCs w:val="24"/>
        </w:rPr>
      </w:pPr>
      <w:r w:rsidRPr="00AE0967">
        <w:rPr>
          <w:rFonts w:cs="Arial"/>
          <w:b/>
          <w:color w:val="1A1A18"/>
          <w:sz w:val="24"/>
          <w:szCs w:val="24"/>
        </w:rPr>
        <w:t>Ehrlich währt am längsten</w:t>
      </w:r>
    </w:p>
    <w:p w:rsidR="00AE0967" w:rsidRPr="00AE0967" w:rsidRDefault="00AE0967" w:rsidP="00AE0967">
      <w:pPr>
        <w:autoSpaceDE w:val="0"/>
        <w:autoSpaceDN w:val="0"/>
        <w:adjustRightInd w:val="0"/>
        <w:spacing w:line="400" w:lineRule="exact"/>
        <w:jc w:val="both"/>
        <w:rPr>
          <w:rFonts w:cs="Arial"/>
          <w:color w:val="1A1A18"/>
          <w:sz w:val="24"/>
          <w:szCs w:val="24"/>
        </w:rPr>
      </w:pPr>
    </w:p>
    <w:p w:rsidR="008C49E6" w:rsidRDefault="00AE0967" w:rsidP="00AE0967">
      <w:pPr>
        <w:autoSpaceDE w:val="0"/>
        <w:autoSpaceDN w:val="0"/>
        <w:adjustRightInd w:val="0"/>
        <w:spacing w:line="400" w:lineRule="exact"/>
        <w:jc w:val="both"/>
        <w:rPr>
          <w:rFonts w:cs="Arial"/>
          <w:color w:val="1A1A18"/>
          <w:sz w:val="24"/>
          <w:szCs w:val="24"/>
        </w:rPr>
      </w:pPr>
      <w:r w:rsidRPr="00AE0967">
        <w:rPr>
          <w:rFonts w:cs="Arial"/>
          <w:color w:val="1A1A18"/>
          <w:sz w:val="24"/>
          <w:szCs w:val="24"/>
        </w:rPr>
        <w:t>Bleibt die Frage, warum nur 30 Prozent des Erdöls im Binde</w:t>
      </w:r>
      <w:r w:rsidR="005C5F9B">
        <w:rPr>
          <w:rFonts w:cs="Arial"/>
          <w:color w:val="1A1A18"/>
          <w:sz w:val="24"/>
          <w:szCs w:val="24"/>
        </w:rPr>
        <w:softHyphen/>
      </w:r>
      <w:r w:rsidRPr="00AE0967">
        <w:rPr>
          <w:rFonts w:cs="Arial"/>
          <w:color w:val="1A1A18"/>
          <w:sz w:val="24"/>
          <w:szCs w:val="24"/>
        </w:rPr>
        <w:t xml:space="preserve">mittel durch das </w:t>
      </w:r>
      <w:proofErr w:type="spellStart"/>
      <w:r w:rsidRPr="00AE0967">
        <w:rPr>
          <w:rFonts w:cs="Arial"/>
          <w:color w:val="1A1A18"/>
          <w:sz w:val="24"/>
          <w:szCs w:val="24"/>
        </w:rPr>
        <w:t>Kiefernöl</w:t>
      </w:r>
      <w:proofErr w:type="spellEnd"/>
      <w:r w:rsidRPr="00AE0967">
        <w:rPr>
          <w:rFonts w:cs="Arial"/>
          <w:color w:val="1A1A18"/>
          <w:sz w:val="24"/>
          <w:szCs w:val="24"/>
        </w:rPr>
        <w:t xml:space="preserve"> ersetzt wurden. Warum nicht mehr? Das Ergebnis liegt deshalb nicht bei 100 Prozent, da </w:t>
      </w:r>
      <w:r w:rsidRPr="005C5F9B">
        <w:rPr>
          <w:rFonts w:cs="Arial"/>
          <w:color w:val="1A1A18"/>
          <w:sz w:val="24"/>
          <w:szCs w:val="24"/>
        </w:rPr>
        <w:lastRenderedPageBreak/>
        <w:t xml:space="preserve">gleichzeitig keine Kompromisse bei </w:t>
      </w:r>
      <w:r w:rsidR="007642EB" w:rsidRPr="005C5F9B">
        <w:rPr>
          <w:rFonts w:cs="Arial"/>
          <w:color w:val="1A1A18"/>
          <w:sz w:val="24"/>
          <w:szCs w:val="24"/>
        </w:rPr>
        <w:t xml:space="preserve">der </w:t>
      </w:r>
      <w:r w:rsidRPr="005C5F9B">
        <w:rPr>
          <w:rFonts w:cs="Arial"/>
          <w:color w:val="1A1A18"/>
          <w:sz w:val="24"/>
          <w:szCs w:val="24"/>
        </w:rPr>
        <w:t xml:space="preserve">Qualität gemacht wurden. Wäre der Anteil der nachwachsenden Rohstoffe größer, müssten nachteilig veränderte Eigenschaften (Aufziehverhalten, Vergilbungsneigung etc.) in Kauf genommen werden. Und weniger </w:t>
      </w:r>
      <w:r w:rsidR="006165DD" w:rsidRPr="005C5F9B">
        <w:rPr>
          <w:rFonts w:cs="Arial"/>
          <w:color w:val="1A1A18"/>
          <w:sz w:val="24"/>
          <w:szCs w:val="24"/>
        </w:rPr>
        <w:t xml:space="preserve">Produkte </w:t>
      </w:r>
      <w:r w:rsidRPr="005C5F9B">
        <w:rPr>
          <w:rFonts w:cs="Arial"/>
          <w:color w:val="1A1A18"/>
          <w:sz w:val="24"/>
          <w:szCs w:val="24"/>
        </w:rPr>
        <w:t xml:space="preserve">sind bekanntlich weniger nachhaltig. Darum hat Sto nachhaltige Produktentwicklungen mit dem Gebot der </w:t>
      </w:r>
      <w:r w:rsidR="007642EB" w:rsidRPr="005C5F9B">
        <w:rPr>
          <w:rFonts w:cs="Arial"/>
          <w:color w:val="1A1A18"/>
          <w:sz w:val="24"/>
          <w:szCs w:val="24"/>
        </w:rPr>
        <w:t>Praxistauglichkeit</w:t>
      </w:r>
      <w:r w:rsidR="003C5A83" w:rsidRPr="005C5F9B">
        <w:rPr>
          <w:rFonts w:cs="Arial"/>
          <w:color w:val="1A1A18"/>
          <w:sz w:val="24"/>
          <w:szCs w:val="24"/>
        </w:rPr>
        <w:t xml:space="preserve"> </w:t>
      </w:r>
      <w:r w:rsidRPr="005C5F9B">
        <w:rPr>
          <w:rFonts w:cs="Arial"/>
          <w:color w:val="1A1A18"/>
          <w:sz w:val="24"/>
          <w:szCs w:val="24"/>
        </w:rPr>
        <w:t xml:space="preserve">verknüpft. Die neuen Produkte und Systeme der </w:t>
      </w:r>
      <w:proofErr w:type="spellStart"/>
      <w:r w:rsidRPr="005C5F9B">
        <w:rPr>
          <w:rFonts w:cs="Arial"/>
          <w:color w:val="1A1A18"/>
          <w:sz w:val="24"/>
          <w:szCs w:val="24"/>
        </w:rPr>
        <w:t>AimS</w:t>
      </w:r>
      <w:proofErr w:type="spellEnd"/>
      <w:r w:rsidRPr="005C5F9B">
        <w:rPr>
          <w:rFonts w:cs="Arial"/>
          <w:color w:val="1A1A18"/>
          <w:sz w:val="24"/>
          <w:szCs w:val="24"/>
        </w:rPr>
        <w:t xml:space="preserve">-Familie enthalten nachprüfbar – und nicht nur rechnerisch – das biologische </w:t>
      </w:r>
      <w:proofErr w:type="spellStart"/>
      <w:r w:rsidRPr="005C5F9B">
        <w:rPr>
          <w:rFonts w:cs="Arial"/>
          <w:color w:val="1A1A18"/>
          <w:sz w:val="24"/>
          <w:szCs w:val="24"/>
        </w:rPr>
        <w:t>Kiefernöl</w:t>
      </w:r>
      <w:proofErr w:type="spellEnd"/>
      <w:r w:rsidRPr="005C5F9B">
        <w:rPr>
          <w:rFonts w:cs="Arial"/>
          <w:color w:val="1A1A18"/>
          <w:sz w:val="24"/>
          <w:szCs w:val="24"/>
        </w:rPr>
        <w:t xml:space="preserve"> und bieten gleichzeitig die gewohnte Produktqualität von Sto-Profibaustoffen. Sie erlauben es der Bauherrschaft, eine klare Entscheidung beim Klima- und</w:t>
      </w:r>
      <w:r w:rsidRPr="00AE0967">
        <w:rPr>
          <w:rFonts w:cs="Arial"/>
          <w:color w:val="1A1A18"/>
          <w:sz w:val="24"/>
          <w:szCs w:val="24"/>
        </w:rPr>
        <w:t xml:space="preserve"> Ressourcenschutz zu treffen: Bei einem Einfamilien</w:t>
      </w:r>
      <w:r w:rsidR="005C5F9B">
        <w:rPr>
          <w:rFonts w:cs="Arial"/>
          <w:color w:val="1A1A18"/>
          <w:sz w:val="24"/>
          <w:szCs w:val="24"/>
        </w:rPr>
        <w:softHyphen/>
      </w:r>
      <w:r w:rsidRPr="00AE0967">
        <w:rPr>
          <w:rFonts w:cs="Arial"/>
          <w:color w:val="1A1A18"/>
          <w:sz w:val="24"/>
          <w:szCs w:val="24"/>
        </w:rPr>
        <w:t>haus mit etwa 200 Quadratmetern Fassadenfläche verringert der Einsatz des weiterentwickelten Bindemittels den Erdöl</w:t>
      </w:r>
      <w:r w:rsidR="005C5F9B">
        <w:rPr>
          <w:rFonts w:cs="Arial"/>
          <w:color w:val="1A1A18"/>
          <w:sz w:val="24"/>
          <w:szCs w:val="24"/>
        </w:rPr>
        <w:softHyphen/>
      </w:r>
      <w:r w:rsidRPr="00AE0967">
        <w:rPr>
          <w:rFonts w:cs="Arial"/>
          <w:color w:val="1A1A18"/>
          <w:sz w:val="24"/>
          <w:szCs w:val="24"/>
        </w:rPr>
        <w:t xml:space="preserve">verbrauch um rund 43 Liter. </w:t>
      </w:r>
      <w:proofErr w:type="spellStart"/>
      <w:r w:rsidRPr="00AE0967">
        <w:rPr>
          <w:rFonts w:cs="Arial"/>
          <w:color w:val="1A1A18"/>
          <w:sz w:val="24"/>
          <w:szCs w:val="24"/>
        </w:rPr>
        <w:t>StoTherm</w:t>
      </w:r>
      <w:proofErr w:type="spellEnd"/>
      <w:r w:rsidRPr="00AE0967">
        <w:rPr>
          <w:rFonts w:cs="Arial"/>
          <w:color w:val="1A1A18"/>
          <w:sz w:val="24"/>
          <w:szCs w:val="24"/>
        </w:rPr>
        <w:t xml:space="preserve"> </w:t>
      </w:r>
      <w:proofErr w:type="spellStart"/>
      <w:r w:rsidRPr="00AE0967">
        <w:rPr>
          <w:rFonts w:cs="Arial"/>
          <w:color w:val="1A1A18"/>
          <w:sz w:val="24"/>
          <w:szCs w:val="24"/>
        </w:rPr>
        <w:t>AimS</w:t>
      </w:r>
      <w:proofErr w:type="spellEnd"/>
      <w:r w:rsidRPr="00AE0967">
        <w:rPr>
          <w:rFonts w:cs="Arial"/>
          <w:color w:val="1A1A18"/>
          <w:sz w:val="24"/>
          <w:szCs w:val="24"/>
        </w:rPr>
        <w:t xml:space="preserve"> ist aktuell das einzige Fassadendämmsystem mit Unter- beziehungsweise Oberputzen und einer Fassadenfarbe, die zum Teil auf nachwachsenden Rohstoffen basieren.</w:t>
      </w:r>
    </w:p>
    <w:p w:rsidR="00AE0967" w:rsidRPr="005C5F9B" w:rsidRDefault="005C5F9B" w:rsidP="00AA1C64">
      <w:pPr>
        <w:autoSpaceDE w:val="0"/>
        <w:autoSpaceDN w:val="0"/>
        <w:adjustRightInd w:val="0"/>
        <w:spacing w:line="400" w:lineRule="exact"/>
        <w:jc w:val="right"/>
        <w:rPr>
          <w:rFonts w:cs="Arial"/>
          <w:i/>
          <w:color w:val="1A1A18"/>
          <w:sz w:val="24"/>
          <w:szCs w:val="24"/>
        </w:rPr>
      </w:pPr>
      <w:r w:rsidRPr="005C5F9B">
        <w:rPr>
          <w:rFonts w:cs="Arial"/>
          <w:i/>
          <w:color w:val="1A1A18"/>
          <w:sz w:val="24"/>
          <w:szCs w:val="24"/>
        </w:rPr>
        <w:t>66 Zeilen / c</w:t>
      </w:r>
      <w:r w:rsidR="00AA1C64" w:rsidRPr="005C5F9B">
        <w:rPr>
          <w:rFonts w:cs="Arial"/>
          <w:i/>
          <w:color w:val="1A1A18"/>
          <w:sz w:val="24"/>
          <w:szCs w:val="24"/>
        </w:rPr>
        <w:t xml:space="preserve">a. </w:t>
      </w:r>
      <w:r w:rsidRPr="005C5F9B">
        <w:rPr>
          <w:rFonts w:cs="Arial"/>
          <w:i/>
          <w:color w:val="1A1A18"/>
          <w:sz w:val="24"/>
          <w:szCs w:val="24"/>
        </w:rPr>
        <w:t>3.300</w:t>
      </w:r>
      <w:r w:rsidR="00AA1C64" w:rsidRPr="005C5F9B">
        <w:rPr>
          <w:rFonts w:cs="Arial"/>
          <w:i/>
          <w:color w:val="1A1A18"/>
          <w:sz w:val="24"/>
          <w:szCs w:val="24"/>
        </w:rPr>
        <w:t xml:space="preserve"> Zeichen</w:t>
      </w:r>
    </w:p>
    <w:p w:rsidR="00AA1C64" w:rsidRDefault="00AA1C64" w:rsidP="00AE0967">
      <w:pPr>
        <w:autoSpaceDE w:val="0"/>
        <w:autoSpaceDN w:val="0"/>
        <w:adjustRightInd w:val="0"/>
        <w:spacing w:line="400" w:lineRule="exact"/>
        <w:jc w:val="both"/>
        <w:rPr>
          <w:rFonts w:cs="Arial"/>
          <w:color w:val="1A1A18"/>
          <w:sz w:val="24"/>
          <w:szCs w:val="24"/>
        </w:rPr>
      </w:pPr>
    </w:p>
    <w:p w:rsidR="00E95501" w:rsidRPr="0002399E" w:rsidRDefault="00E95501" w:rsidP="00AE0967">
      <w:pPr>
        <w:autoSpaceDE w:val="0"/>
        <w:autoSpaceDN w:val="0"/>
        <w:adjustRightInd w:val="0"/>
        <w:spacing w:line="400" w:lineRule="exact"/>
        <w:jc w:val="both"/>
        <w:rPr>
          <w:rFonts w:cs="Arial"/>
          <w:i/>
          <w:color w:val="1A1A18"/>
          <w:sz w:val="24"/>
          <w:szCs w:val="24"/>
        </w:rPr>
      </w:pPr>
      <w:r w:rsidRPr="0002399E">
        <w:rPr>
          <w:rFonts w:cs="Arial"/>
          <w:i/>
          <w:color w:val="1A1A18"/>
          <w:sz w:val="24"/>
          <w:szCs w:val="24"/>
        </w:rPr>
        <w:t>Info-Kasten</w:t>
      </w:r>
    </w:p>
    <w:p w:rsidR="00E95501" w:rsidRPr="00AE0967" w:rsidRDefault="00E95501" w:rsidP="00E95501">
      <w:pPr>
        <w:autoSpaceDE w:val="0"/>
        <w:autoSpaceDN w:val="0"/>
        <w:adjustRightInd w:val="0"/>
        <w:spacing w:line="400" w:lineRule="exact"/>
        <w:jc w:val="both"/>
        <w:rPr>
          <w:rFonts w:cs="Arial"/>
          <w:b/>
          <w:color w:val="1A1A18"/>
          <w:sz w:val="24"/>
          <w:szCs w:val="24"/>
        </w:rPr>
      </w:pPr>
      <w:r w:rsidRPr="00AE0967">
        <w:rPr>
          <w:rFonts w:cs="Arial"/>
          <w:b/>
          <w:color w:val="1A1A18"/>
          <w:sz w:val="24"/>
          <w:szCs w:val="24"/>
        </w:rPr>
        <w:t>Was ist eigentlich „nachhaltig“?</w:t>
      </w:r>
    </w:p>
    <w:p w:rsidR="00E95501" w:rsidRDefault="00E95501" w:rsidP="00E95501">
      <w:pPr>
        <w:autoSpaceDE w:val="0"/>
        <w:autoSpaceDN w:val="0"/>
        <w:adjustRightInd w:val="0"/>
        <w:spacing w:line="400" w:lineRule="exact"/>
        <w:jc w:val="both"/>
        <w:rPr>
          <w:rFonts w:cs="Arial"/>
          <w:color w:val="1A1A18"/>
          <w:sz w:val="24"/>
          <w:szCs w:val="24"/>
        </w:rPr>
      </w:pPr>
      <w:r w:rsidRPr="00AE0967">
        <w:rPr>
          <w:rFonts w:cs="Arial"/>
          <w:color w:val="1A1A18"/>
          <w:sz w:val="24"/>
          <w:szCs w:val="24"/>
        </w:rPr>
        <w:t xml:space="preserve">Nachhaltig produzierte Produkte dürfen nicht schon heute die Ressourcen (Rohstoffe, Luft, Wasser etc.) künftiger Generationen verbrauchen. Doch welche Entscheidungen und Handlungen hierzu beitragen, ist nicht immer leicht zu entscheiden. Mit der Nachhaltigkeit ist es manchmal so wie mit Lebensmittelverpackungen: In den am buntesten bedruckten Kartons steckt nicht zwangsläufig das beste Erzeugnis. Soll also ein bestehendes Produkt im Sinne der Nachhaltigkeit </w:t>
      </w:r>
      <w:r w:rsidRPr="00AE0967">
        <w:rPr>
          <w:rFonts w:cs="Arial"/>
          <w:color w:val="1A1A18"/>
          <w:sz w:val="24"/>
          <w:szCs w:val="24"/>
        </w:rPr>
        <w:lastRenderedPageBreak/>
        <w:t>verbessert werden, muss ein möglichst großer Teil der benötigten Ausgangsmaterialien durch nachwachsende (CO</w:t>
      </w:r>
      <w:r w:rsidRPr="003C5A83">
        <w:rPr>
          <w:rFonts w:cs="Arial"/>
          <w:color w:val="1A1A18"/>
          <w:sz w:val="24"/>
          <w:szCs w:val="24"/>
          <w:vertAlign w:val="subscript"/>
        </w:rPr>
        <w:t>2</w:t>
      </w:r>
      <w:r w:rsidRPr="00AE0967">
        <w:rPr>
          <w:rFonts w:cs="Arial"/>
          <w:color w:val="1A1A18"/>
          <w:sz w:val="24"/>
          <w:szCs w:val="24"/>
        </w:rPr>
        <w:t>-neutrale) oder wiederverwendete (recycelte) Rohstoffe ersetzt werden. Dazu kommt: Wir brauchen Produkte und Systeme, deren Qualität nicht unter den „Verbesserungen“ leid</w:t>
      </w:r>
      <w:r w:rsidR="003C5A83">
        <w:rPr>
          <w:rFonts w:cs="Arial"/>
          <w:color w:val="1A1A18"/>
          <w:sz w:val="24"/>
          <w:szCs w:val="24"/>
        </w:rPr>
        <w:t>en</w:t>
      </w:r>
      <w:r w:rsidRPr="00AE0967">
        <w:rPr>
          <w:rFonts w:cs="Arial"/>
          <w:color w:val="1A1A18"/>
          <w:sz w:val="24"/>
          <w:szCs w:val="24"/>
        </w:rPr>
        <w:t>. Denn weniger praxisgerechte Produkte erfordern zusätzliche Arbeit, verkürzen Wartungsintervalle und müssen früher ersetzt werden – kurzum: Sie scheinen nur nachhaltig zu sein. Sie sind es aber nicht.</w:t>
      </w:r>
    </w:p>
    <w:p w:rsidR="00BC78E3" w:rsidRDefault="00BC78E3" w:rsidP="00E95501">
      <w:pPr>
        <w:autoSpaceDE w:val="0"/>
        <w:autoSpaceDN w:val="0"/>
        <w:adjustRightInd w:val="0"/>
        <w:spacing w:line="400" w:lineRule="exact"/>
        <w:jc w:val="both"/>
        <w:rPr>
          <w:rFonts w:cs="Arial"/>
          <w:color w:val="1A1A18"/>
          <w:sz w:val="24"/>
          <w:szCs w:val="24"/>
        </w:rPr>
      </w:pPr>
    </w:p>
    <w:p w:rsidR="00BC78E3" w:rsidRDefault="00BC78E3" w:rsidP="00E95501">
      <w:pPr>
        <w:autoSpaceDE w:val="0"/>
        <w:autoSpaceDN w:val="0"/>
        <w:adjustRightInd w:val="0"/>
        <w:spacing w:line="400" w:lineRule="exact"/>
        <w:jc w:val="both"/>
        <w:rPr>
          <w:rFonts w:cs="Arial"/>
          <w:color w:val="1A1A18"/>
          <w:sz w:val="24"/>
          <w:szCs w:val="24"/>
        </w:rPr>
      </w:pPr>
    </w:p>
    <w:p w:rsidR="005C5F9B" w:rsidRPr="00591C81" w:rsidRDefault="005C5F9B" w:rsidP="00B03E4C">
      <w:pPr>
        <w:spacing w:line="400" w:lineRule="exact"/>
        <w:jc w:val="both"/>
        <w:rPr>
          <w:rFonts w:eastAsia="FrutigerNextPro-Regular" w:cs="Arial"/>
          <w:b/>
          <w:color w:val="1A1A18"/>
          <w:sz w:val="24"/>
          <w:szCs w:val="24"/>
        </w:rPr>
      </w:pPr>
      <w:r>
        <w:rPr>
          <w:rFonts w:eastAsia="FrutigerNextPro-Regular" w:cs="Arial"/>
          <w:b/>
          <w:color w:val="1A1A18"/>
          <w:sz w:val="24"/>
          <w:szCs w:val="24"/>
        </w:rPr>
        <w:t>Bildunterschriften</w:t>
      </w:r>
    </w:p>
    <w:p w:rsidR="00C47417" w:rsidRDefault="00C47417" w:rsidP="00B03E4C">
      <w:pPr>
        <w:autoSpaceDE w:val="0"/>
        <w:autoSpaceDN w:val="0"/>
        <w:adjustRightInd w:val="0"/>
        <w:spacing w:line="400" w:lineRule="exact"/>
        <w:jc w:val="both"/>
        <w:rPr>
          <w:rFonts w:cs="Arial"/>
          <w:color w:val="1A1A18"/>
          <w:sz w:val="24"/>
          <w:szCs w:val="24"/>
        </w:rPr>
      </w:pPr>
    </w:p>
    <w:p w:rsidR="009E1491" w:rsidRDefault="009E1491" w:rsidP="00B03E4C">
      <w:pPr>
        <w:autoSpaceDE w:val="0"/>
        <w:autoSpaceDN w:val="0"/>
        <w:adjustRightInd w:val="0"/>
        <w:spacing w:line="400" w:lineRule="exact"/>
        <w:jc w:val="both"/>
        <w:rPr>
          <w:rFonts w:cs="Arial"/>
          <w:color w:val="1A1A18"/>
          <w:sz w:val="24"/>
          <w:szCs w:val="24"/>
        </w:rPr>
      </w:pPr>
      <w:r>
        <w:rPr>
          <w:rFonts w:cs="Arial"/>
          <w:color w:val="1A1A18"/>
          <w:sz w:val="24"/>
          <w:szCs w:val="24"/>
        </w:rPr>
        <w:t>[21-08-AimS-Systemskizze]</w:t>
      </w:r>
    </w:p>
    <w:p w:rsidR="00C47417" w:rsidRDefault="00C47417" w:rsidP="00B03E4C">
      <w:pPr>
        <w:autoSpaceDE w:val="0"/>
        <w:autoSpaceDN w:val="0"/>
        <w:adjustRightInd w:val="0"/>
        <w:spacing w:line="400" w:lineRule="exact"/>
        <w:jc w:val="both"/>
        <w:rPr>
          <w:rFonts w:cs="Arial"/>
          <w:color w:val="1A1A18"/>
          <w:sz w:val="24"/>
          <w:szCs w:val="24"/>
        </w:rPr>
      </w:pPr>
      <w:r>
        <w:rPr>
          <w:rFonts w:cs="Arial"/>
          <w:noProof/>
          <w:color w:val="1A1A18"/>
          <w:sz w:val="24"/>
          <w:szCs w:val="24"/>
          <w:lang w:eastAsia="de-DE"/>
        </w:rPr>
        <w:drawing>
          <wp:anchor distT="0" distB="0" distL="114300" distR="114300" simplePos="0" relativeHeight="251658240" behindDoc="1" locked="0" layoutInCell="1" allowOverlap="1">
            <wp:simplePos x="0" y="0"/>
            <wp:positionH relativeFrom="column">
              <wp:posOffset>14605</wp:posOffset>
            </wp:positionH>
            <wp:positionV relativeFrom="paragraph">
              <wp:posOffset>25400</wp:posOffset>
            </wp:positionV>
            <wp:extent cx="2314575" cy="3471545"/>
            <wp:effectExtent l="19050" t="0" r="9525" b="0"/>
            <wp:wrapTight wrapText="bothSides">
              <wp:wrapPolygon edited="0">
                <wp:start x="-178" y="0"/>
                <wp:lineTo x="-178" y="21454"/>
                <wp:lineTo x="21689" y="21454"/>
                <wp:lineTo x="21689" y="0"/>
                <wp:lineTo x="-178" y="0"/>
              </wp:wrapPolygon>
            </wp:wrapTight>
            <wp:docPr id="1" name="Bild 1" descr="\\OMV\daten\Daten-Mac\Sto\Prints\2021\21-08_StoTherm_AimS\21-08_AimS_Systemskizz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Prints\2021\21-08_StoTherm_AimS\21-08_AimS_Systemskizze_K.jpg"/>
                    <pic:cNvPicPr>
                      <a:picLocks noChangeAspect="1" noChangeArrowheads="1"/>
                    </pic:cNvPicPr>
                  </pic:nvPicPr>
                  <pic:blipFill>
                    <a:blip r:embed="rId10" cstate="print"/>
                    <a:srcRect/>
                    <a:stretch>
                      <a:fillRect/>
                    </a:stretch>
                  </pic:blipFill>
                  <pic:spPr bwMode="auto">
                    <a:xfrm>
                      <a:off x="0" y="0"/>
                      <a:ext cx="2314575" cy="3471545"/>
                    </a:xfrm>
                    <a:prstGeom prst="rect">
                      <a:avLst/>
                    </a:prstGeom>
                    <a:noFill/>
                    <a:ln w="9525">
                      <a:noFill/>
                      <a:miter lim="800000"/>
                      <a:headEnd/>
                      <a:tailEnd/>
                    </a:ln>
                  </pic:spPr>
                </pic:pic>
              </a:graphicData>
            </a:graphic>
          </wp:anchor>
        </w:drawing>
      </w:r>
    </w:p>
    <w:p w:rsidR="00C47417" w:rsidRDefault="00C47417" w:rsidP="00B03E4C">
      <w:pPr>
        <w:autoSpaceDE w:val="0"/>
        <w:autoSpaceDN w:val="0"/>
        <w:adjustRightInd w:val="0"/>
        <w:spacing w:line="400" w:lineRule="exact"/>
        <w:jc w:val="both"/>
        <w:rPr>
          <w:rFonts w:cs="Arial"/>
          <w:color w:val="1A1A18"/>
          <w:sz w:val="24"/>
          <w:szCs w:val="24"/>
        </w:rPr>
      </w:pPr>
    </w:p>
    <w:p w:rsidR="00C47417" w:rsidRDefault="00C47417" w:rsidP="00B03E4C">
      <w:pPr>
        <w:autoSpaceDE w:val="0"/>
        <w:autoSpaceDN w:val="0"/>
        <w:adjustRightInd w:val="0"/>
        <w:spacing w:line="400" w:lineRule="exact"/>
        <w:jc w:val="both"/>
        <w:rPr>
          <w:rFonts w:cs="Arial"/>
          <w:color w:val="1A1A18"/>
          <w:sz w:val="24"/>
          <w:szCs w:val="24"/>
        </w:rPr>
      </w:pPr>
    </w:p>
    <w:p w:rsidR="00C47417" w:rsidRDefault="00C47417" w:rsidP="00B03E4C">
      <w:pPr>
        <w:autoSpaceDE w:val="0"/>
        <w:autoSpaceDN w:val="0"/>
        <w:adjustRightInd w:val="0"/>
        <w:spacing w:line="400" w:lineRule="exact"/>
        <w:jc w:val="both"/>
        <w:rPr>
          <w:rFonts w:cs="Arial"/>
          <w:color w:val="1A1A18"/>
          <w:sz w:val="24"/>
          <w:szCs w:val="24"/>
        </w:rPr>
      </w:pPr>
    </w:p>
    <w:p w:rsidR="00AE0967" w:rsidRPr="009E1491" w:rsidRDefault="00AE0967" w:rsidP="00B03E4C">
      <w:pPr>
        <w:autoSpaceDE w:val="0"/>
        <w:autoSpaceDN w:val="0"/>
        <w:adjustRightInd w:val="0"/>
        <w:spacing w:line="400" w:lineRule="exact"/>
        <w:jc w:val="both"/>
        <w:rPr>
          <w:rFonts w:cs="Arial"/>
          <w:color w:val="1A1A18"/>
          <w:sz w:val="24"/>
          <w:szCs w:val="24"/>
        </w:rPr>
      </w:pPr>
      <w:r w:rsidRPr="009E1491">
        <w:rPr>
          <w:rFonts w:cs="Arial"/>
          <w:color w:val="1A1A18"/>
          <w:sz w:val="24"/>
          <w:szCs w:val="24"/>
        </w:rPr>
        <w:t xml:space="preserve">Systemaufbau </w:t>
      </w:r>
      <w:proofErr w:type="spellStart"/>
      <w:r w:rsidRPr="009E1491">
        <w:rPr>
          <w:rFonts w:cs="Arial"/>
          <w:color w:val="1A1A18"/>
          <w:sz w:val="24"/>
          <w:szCs w:val="24"/>
        </w:rPr>
        <w:t>StoTherm</w:t>
      </w:r>
      <w:proofErr w:type="spellEnd"/>
      <w:r w:rsidRPr="009E1491">
        <w:rPr>
          <w:rFonts w:cs="Arial"/>
          <w:color w:val="1A1A18"/>
          <w:sz w:val="24"/>
          <w:szCs w:val="24"/>
        </w:rPr>
        <w:t xml:space="preserve"> </w:t>
      </w:r>
      <w:proofErr w:type="spellStart"/>
      <w:r w:rsidRPr="009E1491">
        <w:rPr>
          <w:rFonts w:cs="Arial"/>
          <w:color w:val="1A1A18"/>
          <w:sz w:val="24"/>
          <w:szCs w:val="24"/>
        </w:rPr>
        <w:t>AimS</w:t>
      </w:r>
      <w:proofErr w:type="spellEnd"/>
    </w:p>
    <w:p w:rsidR="00AE0967" w:rsidRDefault="00AE0967" w:rsidP="00B03E4C">
      <w:pPr>
        <w:autoSpaceDE w:val="0"/>
        <w:autoSpaceDN w:val="0"/>
        <w:adjustRightInd w:val="0"/>
        <w:spacing w:line="400" w:lineRule="exact"/>
        <w:jc w:val="right"/>
        <w:rPr>
          <w:rFonts w:eastAsia="FrutigerNextPro-Regular" w:cs="Arial"/>
          <w:color w:val="1A1A18"/>
          <w:sz w:val="24"/>
          <w:szCs w:val="24"/>
        </w:rPr>
      </w:pPr>
      <w:r w:rsidRPr="00AE0967">
        <w:rPr>
          <w:rFonts w:eastAsia="FrutigerNextPro-Regular" w:cs="Arial"/>
          <w:color w:val="1A1A18"/>
          <w:sz w:val="24"/>
          <w:szCs w:val="24"/>
        </w:rPr>
        <w:t>Bild: Sto SE &amp; Co. KGaA</w:t>
      </w:r>
    </w:p>
    <w:p w:rsidR="005C5F9B" w:rsidRDefault="005C5F9B" w:rsidP="00B03E4C">
      <w:pPr>
        <w:spacing w:line="400" w:lineRule="exact"/>
        <w:rPr>
          <w:rFonts w:eastAsia="FrutigerNextPro-Regular" w:cs="Arial"/>
          <w:b/>
          <w:color w:val="1A1A18"/>
          <w:sz w:val="24"/>
          <w:szCs w:val="24"/>
        </w:rPr>
      </w:pPr>
    </w:p>
    <w:p w:rsidR="00C47417" w:rsidRDefault="00C47417">
      <w:pPr>
        <w:spacing w:after="160" w:line="259" w:lineRule="auto"/>
        <w:rPr>
          <w:rFonts w:cs="Arial"/>
          <w:color w:val="1A1A18"/>
          <w:sz w:val="24"/>
          <w:szCs w:val="24"/>
        </w:rPr>
      </w:pPr>
      <w:r>
        <w:rPr>
          <w:rFonts w:cs="Arial"/>
          <w:color w:val="1A1A18"/>
          <w:sz w:val="24"/>
          <w:szCs w:val="24"/>
        </w:rPr>
        <w:br w:type="page"/>
      </w:r>
    </w:p>
    <w:p w:rsidR="00AE0967" w:rsidRPr="00AE0967" w:rsidRDefault="00AE0967" w:rsidP="00B03E4C">
      <w:pPr>
        <w:spacing w:line="400" w:lineRule="exact"/>
        <w:jc w:val="both"/>
        <w:rPr>
          <w:rFonts w:cs="Arial"/>
          <w:color w:val="1A1A18"/>
          <w:sz w:val="24"/>
          <w:szCs w:val="24"/>
        </w:rPr>
      </w:pPr>
      <w:r>
        <w:rPr>
          <w:rFonts w:cs="Arial"/>
          <w:color w:val="1A1A18"/>
          <w:sz w:val="24"/>
          <w:szCs w:val="24"/>
        </w:rPr>
        <w:lastRenderedPageBreak/>
        <w:t>[</w:t>
      </w:r>
      <w:r w:rsidR="005C5F9B">
        <w:rPr>
          <w:rFonts w:cs="Arial"/>
          <w:color w:val="1A1A18"/>
          <w:sz w:val="24"/>
          <w:szCs w:val="24"/>
        </w:rPr>
        <w:t>21-08-Egle</w:t>
      </w:r>
      <w:r>
        <w:rPr>
          <w:rFonts w:cs="Arial"/>
          <w:color w:val="1A1A18"/>
          <w:sz w:val="24"/>
          <w:szCs w:val="24"/>
        </w:rPr>
        <w:t>]</w:t>
      </w:r>
    </w:p>
    <w:p w:rsidR="00AE0967" w:rsidRPr="00AE0967" w:rsidRDefault="00C47417" w:rsidP="00B03E4C">
      <w:pPr>
        <w:spacing w:line="400" w:lineRule="exact"/>
        <w:jc w:val="both"/>
        <w:rPr>
          <w:rFonts w:cs="Arial"/>
          <w:i/>
          <w:color w:val="1A1A18"/>
          <w:sz w:val="24"/>
          <w:szCs w:val="24"/>
        </w:rPr>
      </w:pPr>
      <w:r>
        <w:rPr>
          <w:rFonts w:cs="Arial"/>
          <w:i/>
          <w:noProof/>
          <w:color w:val="1A1A18"/>
          <w:sz w:val="24"/>
          <w:szCs w:val="24"/>
          <w:lang w:eastAsia="de-DE"/>
        </w:rPr>
        <w:drawing>
          <wp:anchor distT="0" distB="0" distL="114300" distR="114300" simplePos="0" relativeHeight="251659264" behindDoc="1" locked="0" layoutInCell="1" allowOverlap="1">
            <wp:simplePos x="0" y="0"/>
            <wp:positionH relativeFrom="column">
              <wp:posOffset>15240</wp:posOffset>
            </wp:positionH>
            <wp:positionV relativeFrom="paragraph">
              <wp:posOffset>60325</wp:posOffset>
            </wp:positionV>
            <wp:extent cx="2819400" cy="1876425"/>
            <wp:effectExtent l="19050" t="0" r="0" b="0"/>
            <wp:wrapTopAndBottom/>
            <wp:docPr id="2" name="Bild 2" descr="\\OMV\daten\Daten-Mac\Sto\Prints\2021\21-08_StoTherm_AimS\21-08_Egl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Prints\2021\21-08_StoTherm_AimS\21-08_Egle_K.jpg"/>
                    <pic:cNvPicPr>
                      <a:picLocks noChangeAspect="1" noChangeArrowheads="1"/>
                    </pic:cNvPicPr>
                  </pic:nvPicPr>
                  <pic:blipFill>
                    <a:blip r:embed="rId11" cstate="print"/>
                    <a:srcRect/>
                    <a:stretch>
                      <a:fillRect/>
                    </a:stretch>
                  </pic:blipFill>
                  <pic:spPr bwMode="auto">
                    <a:xfrm>
                      <a:off x="0" y="0"/>
                      <a:ext cx="2819400" cy="1876425"/>
                    </a:xfrm>
                    <a:prstGeom prst="rect">
                      <a:avLst/>
                    </a:prstGeom>
                    <a:noFill/>
                    <a:ln w="9525">
                      <a:noFill/>
                      <a:miter lim="800000"/>
                      <a:headEnd/>
                      <a:tailEnd/>
                    </a:ln>
                  </pic:spPr>
                </pic:pic>
              </a:graphicData>
            </a:graphic>
          </wp:anchor>
        </w:drawing>
      </w:r>
      <w:r w:rsidR="00AE0967" w:rsidRPr="00AE0967">
        <w:rPr>
          <w:rFonts w:cs="Arial"/>
          <w:i/>
          <w:color w:val="1A1A18"/>
          <w:sz w:val="24"/>
          <w:szCs w:val="24"/>
        </w:rPr>
        <w:t xml:space="preserve">„Es geht um Qualität, Klimaschutz und </w:t>
      </w:r>
      <w:proofErr w:type="spellStart"/>
      <w:r w:rsidR="00AE0967" w:rsidRPr="00AE0967">
        <w:rPr>
          <w:rFonts w:cs="Arial"/>
          <w:i/>
          <w:color w:val="1A1A18"/>
          <w:sz w:val="24"/>
          <w:szCs w:val="24"/>
        </w:rPr>
        <w:t>Ressourcen</w:t>
      </w:r>
      <w:r w:rsidR="005C5F9B">
        <w:rPr>
          <w:rFonts w:cs="Arial"/>
          <w:i/>
          <w:color w:val="1A1A18"/>
          <w:sz w:val="24"/>
          <w:szCs w:val="24"/>
        </w:rPr>
        <w:softHyphen/>
      </w:r>
      <w:r w:rsidR="00AE0967" w:rsidRPr="00AE0967">
        <w:rPr>
          <w:rFonts w:cs="Arial"/>
          <w:i/>
          <w:color w:val="1A1A18"/>
          <w:sz w:val="24"/>
          <w:szCs w:val="24"/>
        </w:rPr>
        <w:t>schonung</w:t>
      </w:r>
      <w:proofErr w:type="spellEnd"/>
      <w:r w:rsidR="00AE0967" w:rsidRPr="00AE0967">
        <w:rPr>
          <w:rFonts w:cs="Arial"/>
          <w:i/>
          <w:color w:val="1A1A18"/>
          <w:sz w:val="24"/>
          <w:szCs w:val="24"/>
        </w:rPr>
        <w:t xml:space="preserve">“ fasst die Ingenieurin Gabriele Egle, ihre Leitlinien bei der Entwicklung der neuen </w:t>
      </w:r>
      <w:proofErr w:type="spellStart"/>
      <w:r w:rsidR="00AE0967" w:rsidRPr="00AE0967">
        <w:rPr>
          <w:rFonts w:cs="Arial"/>
          <w:i/>
          <w:color w:val="1A1A18"/>
          <w:sz w:val="24"/>
          <w:szCs w:val="24"/>
        </w:rPr>
        <w:t>AimS</w:t>
      </w:r>
      <w:proofErr w:type="spellEnd"/>
      <w:r w:rsidR="00AE0967" w:rsidRPr="00AE0967">
        <w:rPr>
          <w:rFonts w:cs="Arial"/>
          <w:i/>
          <w:color w:val="1A1A18"/>
          <w:sz w:val="24"/>
          <w:szCs w:val="24"/>
        </w:rPr>
        <w:t>-Produkte zusammen.</w:t>
      </w:r>
    </w:p>
    <w:p w:rsidR="00AE0967" w:rsidRPr="00AE0967" w:rsidRDefault="00C47417" w:rsidP="00B03E4C">
      <w:pPr>
        <w:spacing w:line="400" w:lineRule="exact"/>
        <w:jc w:val="right"/>
        <w:rPr>
          <w:rFonts w:cs="Arial"/>
          <w:color w:val="1A1A18"/>
          <w:sz w:val="24"/>
          <w:szCs w:val="24"/>
        </w:rPr>
      </w:pPr>
      <w:r>
        <w:rPr>
          <w:rFonts w:cs="Arial"/>
          <w:color w:val="1A1A18"/>
          <w:sz w:val="24"/>
          <w:szCs w:val="24"/>
        </w:rPr>
        <w:t>Bild</w:t>
      </w:r>
      <w:r w:rsidR="00AE0967" w:rsidRPr="00AE0967">
        <w:rPr>
          <w:rFonts w:cs="Arial"/>
          <w:color w:val="1A1A18"/>
          <w:sz w:val="24"/>
          <w:szCs w:val="24"/>
        </w:rPr>
        <w:t>: Martin</w:t>
      </w:r>
      <w:r w:rsidR="005C5F9B">
        <w:rPr>
          <w:rFonts w:cs="Arial"/>
          <w:color w:val="1A1A18"/>
          <w:sz w:val="24"/>
          <w:szCs w:val="24"/>
        </w:rPr>
        <w:t xml:space="preserve"> </w:t>
      </w:r>
      <w:proofErr w:type="spellStart"/>
      <w:r w:rsidR="005C5F9B">
        <w:rPr>
          <w:rFonts w:cs="Arial"/>
          <w:color w:val="1A1A18"/>
          <w:sz w:val="24"/>
          <w:szCs w:val="24"/>
        </w:rPr>
        <w:t>Baitinger</w:t>
      </w:r>
      <w:proofErr w:type="spellEnd"/>
      <w:r w:rsidR="005C5F9B">
        <w:rPr>
          <w:rFonts w:cs="Arial"/>
          <w:color w:val="1A1A18"/>
          <w:sz w:val="24"/>
          <w:szCs w:val="24"/>
        </w:rPr>
        <w:t xml:space="preserve"> / </w:t>
      </w:r>
      <w:proofErr w:type="spellStart"/>
      <w:r w:rsidR="005C5F9B">
        <w:rPr>
          <w:rFonts w:cs="Arial"/>
          <w:color w:val="1A1A18"/>
          <w:sz w:val="24"/>
          <w:szCs w:val="24"/>
        </w:rPr>
        <w:t>Sto</w:t>
      </w:r>
      <w:proofErr w:type="spellEnd"/>
      <w:r w:rsidR="005C5F9B">
        <w:rPr>
          <w:rFonts w:cs="Arial"/>
          <w:color w:val="1A1A18"/>
          <w:sz w:val="24"/>
          <w:szCs w:val="24"/>
        </w:rPr>
        <w:t xml:space="preserve"> SE &amp; Co. KGaA</w:t>
      </w:r>
    </w:p>
    <w:p w:rsidR="00AE0967" w:rsidRPr="00AE0967" w:rsidRDefault="00AE0967" w:rsidP="00B03E4C">
      <w:pPr>
        <w:spacing w:line="400" w:lineRule="exact"/>
        <w:jc w:val="both"/>
        <w:rPr>
          <w:rFonts w:cs="Arial"/>
          <w:color w:val="1A1A18"/>
          <w:sz w:val="24"/>
          <w:szCs w:val="24"/>
        </w:rPr>
      </w:pPr>
    </w:p>
    <w:p w:rsidR="00AE0967" w:rsidRPr="00AE0967" w:rsidRDefault="00C47417" w:rsidP="00B03E4C">
      <w:pPr>
        <w:spacing w:line="400" w:lineRule="exact"/>
        <w:jc w:val="both"/>
        <w:rPr>
          <w:rFonts w:cs="Arial"/>
          <w:color w:val="1A1A18"/>
          <w:sz w:val="24"/>
          <w:szCs w:val="24"/>
        </w:rPr>
      </w:pPr>
      <w:r>
        <w:rPr>
          <w:rFonts w:cs="Arial"/>
          <w:noProof/>
          <w:color w:val="1A1A18"/>
          <w:sz w:val="24"/>
          <w:szCs w:val="24"/>
          <w:lang w:eastAsia="de-DE"/>
        </w:rPr>
        <w:drawing>
          <wp:anchor distT="0" distB="0" distL="114300" distR="114300" simplePos="0" relativeHeight="251660288" behindDoc="0" locked="0" layoutInCell="1" allowOverlap="1">
            <wp:simplePos x="0" y="0"/>
            <wp:positionH relativeFrom="column">
              <wp:posOffset>15240</wp:posOffset>
            </wp:positionH>
            <wp:positionV relativeFrom="paragraph">
              <wp:posOffset>320675</wp:posOffset>
            </wp:positionV>
            <wp:extent cx="2819400" cy="1866900"/>
            <wp:effectExtent l="19050" t="0" r="0" b="0"/>
            <wp:wrapTopAndBottom/>
            <wp:docPr id="3" name="Bild 3" descr="\\OMV\daten\Daten-Mac\Sto\Prints\2021\21-08_StoTherm_AimS\21-08_AimS_AdobeStock_293116285_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Prints\2021\21-08_StoTherm_AimS\21-08_AimS_AdobeStock_293116285_K.jpeg"/>
                    <pic:cNvPicPr>
                      <a:picLocks noChangeAspect="1" noChangeArrowheads="1"/>
                    </pic:cNvPicPr>
                  </pic:nvPicPr>
                  <pic:blipFill>
                    <a:blip r:embed="rId12" cstate="print"/>
                    <a:srcRect/>
                    <a:stretch>
                      <a:fillRect/>
                    </a:stretch>
                  </pic:blipFill>
                  <pic:spPr bwMode="auto">
                    <a:xfrm>
                      <a:off x="0" y="0"/>
                      <a:ext cx="2819400" cy="1866900"/>
                    </a:xfrm>
                    <a:prstGeom prst="rect">
                      <a:avLst/>
                    </a:prstGeom>
                    <a:noFill/>
                    <a:ln w="9525">
                      <a:noFill/>
                      <a:miter lim="800000"/>
                      <a:headEnd/>
                      <a:tailEnd/>
                    </a:ln>
                  </pic:spPr>
                </pic:pic>
              </a:graphicData>
            </a:graphic>
          </wp:anchor>
        </w:drawing>
      </w:r>
      <w:r w:rsidR="00AE0967">
        <w:rPr>
          <w:rFonts w:cs="Arial"/>
          <w:color w:val="1A1A18"/>
          <w:sz w:val="24"/>
          <w:szCs w:val="24"/>
        </w:rPr>
        <w:t>[</w:t>
      </w:r>
      <w:r w:rsidR="005C5F9B">
        <w:rPr>
          <w:rFonts w:cs="Arial"/>
          <w:color w:val="1A1A18"/>
          <w:sz w:val="24"/>
          <w:szCs w:val="24"/>
        </w:rPr>
        <w:t>21_08_AimS-</w:t>
      </w:r>
      <w:r w:rsidR="00AE0967" w:rsidRPr="00AE0967">
        <w:rPr>
          <w:rFonts w:cs="Arial"/>
          <w:color w:val="1A1A18"/>
          <w:sz w:val="24"/>
          <w:szCs w:val="24"/>
        </w:rPr>
        <w:t>AdobeStock_293116285.jpeg</w:t>
      </w:r>
      <w:r w:rsidR="00AE0967">
        <w:rPr>
          <w:rFonts w:cs="Arial"/>
          <w:color w:val="1A1A18"/>
          <w:sz w:val="24"/>
          <w:szCs w:val="24"/>
        </w:rPr>
        <w:t>]</w:t>
      </w:r>
    </w:p>
    <w:p w:rsidR="00AE0967" w:rsidRPr="00AE0967" w:rsidRDefault="00AE0967" w:rsidP="00B03E4C">
      <w:pPr>
        <w:spacing w:line="400" w:lineRule="exact"/>
        <w:jc w:val="both"/>
        <w:rPr>
          <w:rFonts w:cs="Arial"/>
          <w:i/>
          <w:color w:val="1A1A18"/>
          <w:sz w:val="24"/>
          <w:szCs w:val="24"/>
        </w:rPr>
      </w:pPr>
      <w:r w:rsidRPr="00AE0967">
        <w:rPr>
          <w:rFonts w:cs="Arial"/>
          <w:i/>
          <w:color w:val="1A1A18"/>
          <w:sz w:val="24"/>
          <w:szCs w:val="24"/>
        </w:rPr>
        <w:t xml:space="preserve">Bei den </w:t>
      </w:r>
      <w:proofErr w:type="spellStart"/>
      <w:r w:rsidRPr="00AE0967">
        <w:rPr>
          <w:rFonts w:cs="Arial"/>
          <w:i/>
          <w:color w:val="1A1A18"/>
          <w:sz w:val="24"/>
          <w:szCs w:val="24"/>
        </w:rPr>
        <w:t>AimS</w:t>
      </w:r>
      <w:proofErr w:type="spellEnd"/>
      <w:r w:rsidRPr="00AE0967">
        <w:rPr>
          <w:rFonts w:cs="Arial"/>
          <w:i/>
          <w:color w:val="1A1A18"/>
          <w:sz w:val="24"/>
          <w:szCs w:val="24"/>
        </w:rPr>
        <w:t xml:space="preserve">-Produkten von </w:t>
      </w:r>
      <w:proofErr w:type="spellStart"/>
      <w:r w:rsidRPr="00AE0967">
        <w:rPr>
          <w:rFonts w:cs="Arial"/>
          <w:i/>
          <w:color w:val="1A1A18"/>
          <w:sz w:val="24"/>
          <w:szCs w:val="24"/>
        </w:rPr>
        <w:t>Sto</w:t>
      </w:r>
      <w:proofErr w:type="spellEnd"/>
      <w:r w:rsidRPr="00AE0967">
        <w:rPr>
          <w:rFonts w:cs="Arial"/>
          <w:i/>
          <w:color w:val="1A1A18"/>
          <w:sz w:val="24"/>
          <w:szCs w:val="24"/>
        </w:rPr>
        <w:t xml:space="preserve"> ersetzt </w:t>
      </w:r>
      <w:proofErr w:type="spellStart"/>
      <w:r w:rsidRPr="00AE0967">
        <w:rPr>
          <w:rFonts w:cs="Arial"/>
          <w:i/>
          <w:color w:val="1A1A18"/>
          <w:sz w:val="24"/>
          <w:szCs w:val="24"/>
        </w:rPr>
        <w:t>Kiefernöl</w:t>
      </w:r>
      <w:proofErr w:type="spellEnd"/>
      <w:r w:rsidRPr="00AE0967">
        <w:rPr>
          <w:rFonts w:cs="Arial"/>
          <w:i/>
          <w:color w:val="1A1A18"/>
          <w:sz w:val="24"/>
          <w:szCs w:val="24"/>
        </w:rPr>
        <w:t xml:space="preserve"> ein Drittel des üblicherweise im Bindemittel enthaltenen Erdöls.</w:t>
      </w:r>
    </w:p>
    <w:p w:rsidR="00AE0967" w:rsidRPr="00AE0967" w:rsidRDefault="00C47417" w:rsidP="00B03E4C">
      <w:pPr>
        <w:spacing w:line="400" w:lineRule="exact"/>
        <w:jc w:val="right"/>
        <w:rPr>
          <w:rFonts w:cs="Arial"/>
          <w:color w:val="1A1A18"/>
          <w:sz w:val="24"/>
          <w:szCs w:val="24"/>
        </w:rPr>
      </w:pPr>
      <w:r>
        <w:rPr>
          <w:rFonts w:cs="Arial"/>
          <w:color w:val="1A1A18"/>
          <w:sz w:val="24"/>
          <w:szCs w:val="24"/>
        </w:rPr>
        <w:t>Bild</w:t>
      </w:r>
      <w:r w:rsidR="00AE0967" w:rsidRPr="00AE0967">
        <w:rPr>
          <w:rFonts w:cs="Arial"/>
          <w:color w:val="1A1A18"/>
          <w:sz w:val="24"/>
          <w:szCs w:val="24"/>
        </w:rPr>
        <w:t xml:space="preserve">: </w:t>
      </w:r>
      <w:proofErr w:type="spellStart"/>
      <w:r w:rsidR="00AE0967" w:rsidRPr="00AE0967">
        <w:rPr>
          <w:rFonts w:cs="Arial"/>
          <w:color w:val="1A1A18"/>
          <w:sz w:val="24"/>
          <w:szCs w:val="24"/>
        </w:rPr>
        <w:t>Parilov</w:t>
      </w:r>
      <w:proofErr w:type="spellEnd"/>
      <w:r w:rsidR="005C5F9B">
        <w:rPr>
          <w:rFonts w:cs="Arial"/>
          <w:color w:val="1A1A18"/>
          <w:sz w:val="24"/>
          <w:szCs w:val="24"/>
        </w:rPr>
        <w:t xml:space="preserve"> / </w:t>
      </w:r>
      <w:r w:rsidR="00AE0967" w:rsidRPr="00AE0967">
        <w:rPr>
          <w:rFonts w:cs="Arial"/>
          <w:color w:val="1A1A18"/>
          <w:sz w:val="24"/>
          <w:szCs w:val="24"/>
        </w:rPr>
        <w:t>stock.adobe.com</w:t>
      </w:r>
    </w:p>
    <w:p w:rsidR="00AE0967" w:rsidRPr="00AE0967" w:rsidRDefault="00AE0967" w:rsidP="00B03E4C">
      <w:pPr>
        <w:spacing w:line="400" w:lineRule="exact"/>
        <w:jc w:val="both"/>
        <w:rPr>
          <w:rFonts w:cs="Arial"/>
          <w:color w:val="1A1A18"/>
          <w:sz w:val="24"/>
          <w:szCs w:val="24"/>
        </w:rPr>
      </w:pPr>
    </w:p>
    <w:p w:rsidR="00C47417" w:rsidRDefault="00C47417">
      <w:pPr>
        <w:spacing w:after="160" w:line="259" w:lineRule="auto"/>
        <w:rPr>
          <w:rFonts w:cs="Arial"/>
          <w:color w:val="1A1A18"/>
          <w:sz w:val="24"/>
          <w:szCs w:val="24"/>
        </w:rPr>
      </w:pPr>
      <w:r>
        <w:rPr>
          <w:rFonts w:cs="Arial"/>
          <w:color w:val="1A1A18"/>
          <w:sz w:val="24"/>
          <w:szCs w:val="24"/>
        </w:rPr>
        <w:br w:type="page"/>
      </w:r>
    </w:p>
    <w:p w:rsidR="00AE0967" w:rsidRPr="00AE0967" w:rsidRDefault="00AE0967" w:rsidP="00B03E4C">
      <w:pPr>
        <w:spacing w:line="400" w:lineRule="exact"/>
        <w:jc w:val="both"/>
        <w:rPr>
          <w:rFonts w:cs="Arial"/>
          <w:color w:val="1A1A18"/>
          <w:sz w:val="24"/>
          <w:szCs w:val="24"/>
        </w:rPr>
      </w:pPr>
      <w:r>
        <w:rPr>
          <w:rFonts w:cs="Arial"/>
          <w:color w:val="1A1A18"/>
          <w:sz w:val="24"/>
          <w:szCs w:val="24"/>
        </w:rPr>
        <w:lastRenderedPageBreak/>
        <w:t>[</w:t>
      </w:r>
      <w:r w:rsidR="005C5F9B" w:rsidRPr="005C5F9B">
        <w:rPr>
          <w:rFonts w:cs="Arial"/>
          <w:color w:val="1A1A18"/>
          <w:sz w:val="24"/>
          <w:szCs w:val="24"/>
        </w:rPr>
        <w:t>21-08_AimS_EFH</w:t>
      </w:r>
      <w:r>
        <w:rPr>
          <w:rFonts w:cs="Arial"/>
          <w:color w:val="1A1A18"/>
          <w:sz w:val="24"/>
          <w:szCs w:val="24"/>
        </w:rPr>
        <w:t>]</w:t>
      </w:r>
    </w:p>
    <w:p w:rsidR="00AE0967" w:rsidRPr="00AE0967" w:rsidRDefault="00C47417" w:rsidP="00B03E4C">
      <w:pPr>
        <w:spacing w:line="400" w:lineRule="exact"/>
        <w:jc w:val="both"/>
        <w:rPr>
          <w:rFonts w:cs="Arial"/>
          <w:i/>
          <w:color w:val="1A1A18"/>
          <w:sz w:val="24"/>
          <w:szCs w:val="24"/>
        </w:rPr>
      </w:pPr>
      <w:r>
        <w:rPr>
          <w:rFonts w:cs="Arial"/>
          <w:i/>
          <w:noProof/>
          <w:color w:val="1A1A18"/>
          <w:sz w:val="24"/>
          <w:szCs w:val="24"/>
          <w:lang w:eastAsia="de-DE"/>
        </w:rPr>
        <w:drawing>
          <wp:anchor distT="0" distB="0" distL="114300" distR="114300" simplePos="0" relativeHeight="251661312" behindDoc="0" locked="0" layoutInCell="1" allowOverlap="1">
            <wp:simplePos x="0" y="0"/>
            <wp:positionH relativeFrom="column">
              <wp:posOffset>15240</wp:posOffset>
            </wp:positionH>
            <wp:positionV relativeFrom="paragraph">
              <wp:posOffset>60325</wp:posOffset>
            </wp:positionV>
            <wp:extent cx="2800350" cy="1866900"/>
            <wp:effectExtent l="19050" t="0" r="0" b="0"/>
            <wp:wrapTopAndBottom/>
            <wp:docPr id="4" name="Bild 4" descr="\\OMV\daten\Daten-Mac\Sto\Prints\2021\21-08_StoTherm_AimS\21-08_AimS_EFH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V\daten\Daten-Mac\Sto\Prints\2021\21-08_StoTherm_AimS\21-08_AimS_EFH_K.jpg"/>
                    <pic:cNvPicPr>
                      <a:picLocks noChangeAspect="1" noChangeArrowheads="1"/>
                    </pic:cNvPicPr>
                  </pic:nvPicPr>
                  <pic:blipFill>
                    <a:blip r:embed="rId13" cstate="print"/>
                    <a:srcRect/>
                    <a:stretch>
                      <a:fillRect/>
                    </a:stretch>
                  </pic:blipFill>
                  <pic:spPr bwMode="auto">
                    <a:xfrm>
                      <a:off x="0" y="0"/>
                      <a:ext cx="2800350" cy="1866900"/>
                    </a:xfrm>
                    <a:prstGeom prst="rect">
                      <a:avLst/>
                    </a:prstGeom>
                    <a:noFill/>
                    <a:ln w="9525">
                      <a:noFill/>
                      <a:miter lim="800000"/>
                      <a:headEnd/>
                      <a:tailEnd/>
                    </a:ln>
                  </pic:spPr>
                </pic:pic>
              </a:graphicData>
            </a:graphic>
          </wp:anchor>
        </w:drawing>
      </w:r>
      <w:r w:rsidR="00AE0967" w:rsidRPr="00AE0967">
        <w:rPr>
          <w:rFonts w:cs="Arial"/>
          <w:i/>
          <w:color w:val="1A1A18"/>
          <w:sz w:val="24"/>
          <w:szCs w:val="24"/>
        </w:rPr>
        <w:t xml:space="preserve">Die Beschichtungen des Fassadendämmsystems </w:t>
      </w:r>
      <w:proofErr w:type="spellStart"/>
      <w:r w:rsidR="00AE0967" w:rsidRPr="00AE0967">
        <w:rPr>
          <w:rFonts w:cs="Arial"/>
          <w:i/>
          <w:color w:val="1A1A18"/>
          <w:sz w:val="24"/>
          <w:szCs w:val="24"/>
        </w:rPr>
        <w:t>StoTherm</w:t>
      </w:r>
      <w:proofErr w:type="spellEnd"/>
      <w:r w:rsidR="00AE0967" w:rsidRPr="00AE0967">
        <w:rPr>
          <w:rFonts w:cs="Arial"/>
          <w:i/>
          <w:color w:val="1A1A18"/>
          <w:sz w:val="24"/>
          <w:szCs w:val="24"/>
        </w:rPr>
        <w:t xml:space="preserve"> </w:t>
      </w:r>
      <w:proofErr w:type="spellStart"/>
      <w:r w:rsidR="00AE0967" w:rsidRPr="00AE0967">
        <w:rPr>
          <w:rFonts w:cs="Arial"/>
          <w:i/>
          <w:color w:val="1A1A18"/>
          <w:sz w:val="24"/>
          <w:szCs w:val="24"/>
        </w:rPr>
        <w:t>AimS</w:t>
      </w:r>
      <w:proofErr w:type="spellEnd"/>
      <w:r w:rsidR="00AE0967" w:rsidRPr="00AE0967">
        <w:rPr>
          <w:rFonts w:cs="Arial"/>
          <w:i/>
          <w:color w:val="1A1A18"/>
          <w:sz w:val="24"/>
          <w:szCs w:val="24"/>
        </w:rPr>
        <w:t xml:space="preserve"> basieren teilweise auf nachwachsenden Rohstoffen.</w:t>
      </w:r>
    </w:p>
    <w:p w:rsidR="002267AE" w:rsidRPr="002267AE" w:rsidRDefault="00C47417" w:rsidP="00AE0967">
      <w:pPr>
        <w:spacing w:line="380" w:lineRule="exact"/>
        <w:jc w:val="right"/>
        <w:rPr>
          <w:b/>
          <w:bCs/>
          <w:sz w:val="18"/>
          <w:szCs w:val="18"/>
          <w:lang w:val="tr-TR"/>
        </w:rPr>
      </w:pPr>
      <w:r>
        <w:rPr>
          <w:rFonts w:cs="Arial"/>
          <w:color w:val="1A1A18"/>
          <w:sz w:val="24"/>
          <w:szCs w:val="24"/>
        </w:rPr>
        <w:t>Bild</w:t>
      </w:r>
      <w:r w:rsidR="00AE0967" w:rsidRPr="00AE0967">
        <w:rPr>
          <w:rFonts w:cs="Arial"/>
          <w:color w:val="1A1A18"/>
          <w:sz w:val="24"/>
          <w:szCs w:val="24"/>
        </w:rPr>
        <w:t>: Johannes Vogt</w:t>
      </w:r>
      <w:r w:rsidR="005C5F9B">
        <w:rPr>
          <w:rFonts w:cs="Arial"/>
          <w:color w:val="1A1A18"/>
          <w:sz w:val="24"/>
          <w:szCs w:val="24"/>
        </w:rPr>
        <w:t xml:space="preserve"> / Sto SE &amp; Co. KGaA</w:t>
      </w:r>
    </w:p>
    <w:p w:rsidR="00591C81" w:rsidRPr="002267AE" w:rsidRDefault="00591C81" w:rsidP="002267AE">
      <w:pPr>
        <w:spacing w:line="400" w:lineRule="exact"/>
        <w:jc w:val="right"/>
        <w:rPr>
          <w:rFonts w:eastAsia="FrutigerNextPro-Regular" w:cs="Arial"/>
          <w:color w:val="1A1A18"/>
          <w:sz w:val="24"/>
          <w:szCs w:val="24"/>
        </w:rPr>
      </w:pPr>
    </w:p>
    <w:p w:rsidR="00977DCA" w:rsidRDefault="00977DCA" w:rsidP="00E75D63">
      <w:pPr>
        <w:autoSpaceDE w:val="0"/>
        <w:autoSpaceDN w:val="0"/>
        <w:adjustRightInd w:val="0"/>
        <w:spacing w:line="400" w:lineRule="exact"/>
        <w:jc w:val="both"/>
        <w:rPr>
          <w:rFonts w:eastAsia="FrutigerNextPro-Regular" w:cs="Arial"/>
          <w:color w:val="1A1A18"/>
          <w:sz w:val="24"/>
          <w:szCs w:val="24"/>
        </w:rPr>
      </w:pPr>
    </w:p>
    <w:p w:rsidR="00977DCA" w:rsidRPr="007E0BE5" w:rsidRDefault="00977DCA" w:rsidP="00977DCA">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977DCA">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977DCA">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977DCA">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977DCA">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977DCA">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977DCA">
      <w:pPr>
        <w:rPr>
          <w:rFonts w:cs="Arial"/>
          <w:sz w:val="18"/>
          <w:szCs w:val="18"/>
          <w:u w:color="000000" w:themeColor="text1"/>
        </w:rPr>
      </w:pPr>
      <w:r>
        <w:rPr>
          <w:rFonts w:cs="Arial"/>
          <w:sz w:val="18"/>
          <w:szCs w:val="18"/>
          <w:u w:color="000000" w:themeColor="text1"/>
        </w:rPr>
        <w:t>pr neu -</w:t>
      </w:r>
      <w:r w:rsidR="007C34E8">
        <w:rPr>
          <w:rFonts w:cs="Arial"/>
          <w:sz w:val="18"/>
          <w:szCs w:val="18"/>
          <w:u w:color="000000" w:themeColor="text1"/>
        </w:rPr>
        <w:t xml:space="preserve"> </w:t>
      </w:r>
      <w:r w:rsidRPr="007E0BE5">
        <w:rPr>
          <w:rFonts w:cs="Arial"/>
          <w:sz w:val="18"/>
          <w:szCs w:val="18"/>
          <w:u w:color="000000" w:themeColor="text1"/>
        </w:rPr>
        <w:t>gedacht. Braunschweig</w:t>
      </w:r>
    </w:p>
    <w:p w:rsidR="00977DCA" w:rsidRPr="00E75D63" w:rsidRDefault="00977DCA" w:rsidP="00E75D63">
      <w:pPr>
        <w:autoSpaceDE w:val="0"/>
        <w:autoSpaceDN w:val="0"/>
        <w:adjustRightInd w:val="0"/>
        <w:spacing w:line="400" w:lineRule="exact"/>
        <w:jc w:val="both"/>
        <w:rPr>
          <w:rFonts w:eastAsia="FrutigerNextPro-Regular" w:cs="Arial"/>
          <w:color w:val="1A1A18"/>
          <w:sz w:val="24"/>
          <w:szCs w:val="24"/>
        </w:rPr>
      </w:pPr>
    </w:p>
    <w:sectPr w:rsidR="00977DCA" w:rsidRPr="00E75D63" w:rsidSect="00075080">
      <w:headerReference w:type="default" r:id="rId14"/>
      <w:footerReference w:type="default" r:id="rId15"/>
      <w:pgSz w:w="11906" w:h="16838"/>
      <w:pgMar w:top="2835" w:right="3402" w:bottom="198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491" w:rsidRDefault="009E1491" w:rsidP="007506AD">
      <w:r>
        <w:separator/>
      </w:r>
    </w:p>
  </w:endnote>
  <w:endnote w:type="continuationSeparator" w:id="0">
    <w:p w:rsidR="009E1491" w:rsidRDefault="009E1491" w:rsidP="007506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91" w:rsidRDefault="009E1491" w:rsidP="00075080">
    <w:pPr>
      <w:pStyle w:val="Fuzeile"/>
      <w:rPr>
        <w:sz w:val="18"/>
        <w:szCs w:val="18"/>
      </w:rPr>
    </w:pPr>
  </w:p>
  <w:p w:rsidR="009E1491" w:rsidRPr="00563323" w:rsidRDefault="00396F7F" w:rsidP="00075080">
    <w:pPr>
      <w:pStyle w:val="Fuzeile"/>
      <w:rPr>
        <w:rFonts w:cs="Arial"/>
        <w:sz w:val="18"/>
        <w:szCs w:val="18"/>
      </w:rPr>
    </w:pPr>
    <w:fldSimple w:instr=" FILENAME  \* Caps \p  \* MERGEFORMAT ">
      <w:r w:rsidR="002240C1">
        <w:rPr>
          <w:rFonts w:cs="Arial"/>
          <w:noProof/>
          <w:sz w:val="18"/>
          <w:szCs w:val="18"/>
        </w:rPr>
        <w:t>\\OMV\Daten\Daten-PC\Sto\2021\Texte\21-08-Stotherm_Aims_EV_Final-Mibi.Docx</w:t>
      </w:r>
    </w:fldSimple>
    <w:r w:rsidR="009E1491" w:rsidRPr="00563323">
      <w:rPr>
        <w:rFonts w:cs="Arial"/>
        <w:sz w:val="18"/>
        <w:szCs w:val="18"/>
      </w:rPr>
      <w:t xml:space="preserve">  </w:t>
    </w:r>
  </w:p>
  <w:p w:rsidR="009E1491" w:rsidRDefault="009E1491" w:rsidP="00075080">
    <w:pPr>
      <w:pStyle w:val="Fuzeile"/>
      <w:jc w:val="right"/>
    </w:pPr>
    <w:r w:rsidRPr="00620719">
      <w:rPr>
        <w:sz w:val="18"/>
        <w:szCs w:val="18"/>
      </w:rPr>
      <w:t xml:space="preserve">Seite </w:t>
    </w:r>
    <w:r w:rsidR="00396F7F" w:rsidRPr="00620719">
      <w:rPr>
        <w:sz w:val="18"/>
        <w:szCs w:val="18"/>
      </w:rPr>
      <w:fldChar w:fldCharType="begin"/>
    </w:r>
    <w:r w:rsidRPr="00620719">
      <w:rPr>
        <w:sz w:val="18"/>
        <w:szCs w:val="18"/>
      </w:rPr>
      <w:instrText>PAGE</w:instrText>
    </w:r>
    <w:r w:rsidR="00396F7F" w:rsidRPr="00620719">
      <w:rPr>
        <w:sz w:val="18"/>
        <w:szCs w:val="18"/>
      </w:rPr>
      <w:fldChar w:fldCharType="separate"/>
    </w:r>
    <w:r w:rsidR="002240C1">
      <w:rPr>
        <w:noProof/>
        <w:sz w:val="18"/>
        <w:szCs w:val="18"/>
      </w:rPr>
      <w:t>2</w:t>
    </w:r>
    <w:r w:rsidR="00396F7F" w:rsidRPr="00620719">
      <w:rPr>
        <w:sz w:val="18"/>
        <w:szCs w:val="18"/>
      </w:rPr>
      <w:fldChar w:fldCharType="end"/>
    </w:r>
    <w:r w:rsidRPr="00620719">
      <w:rPr>
        <w:sz w:val="18"/>
        <w:szCs w:val="18"/>
      </w:rPr>
      <w:t xml:space="preserve"> von </w:t>
    </w:r>
    <w:r w:rsidR="00396F7F" w:rsidRPr="00620719">
      <w:rPr>
        <w:sz w:val="18"/>
        <w:szCs w:val="18"/>
      </w:rPr>
      <w:fldChar w:fldCharType="begin"/>
    </w:r>
    <w:r w:rsidRPr="00620719">
      <w:rPr>
        <w:sz w:val="18"/>
        <w:szCs w:val="18"/>
      </w:rPr>
      <w:instrText>NUMPAGES</w:instrText>
    </w:r>
    <w:r w:rsidR="00396F7F" w:rsidRPr="00620719">
      <w:rPr>
        <w:sz w:val="18"/>
        <w:szCs w:val="18"/>
      </w:rPr>
      <w:fldChar w:fldCharType="separate"/>
    </w:r>
    <w:r w:rsidR="002240C1">
      <w:rPr>
        <w:noProof/>
        <w:sz w:val="18"/>
        <w:szCs w:val="18"/>
      </w:rPr>
      <w:t>6</w:t>
    </w:r>
    <w:r w:rsidR="00396F7F"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491" w:rsidRDefault="009E1491" w:rsidP="007506AD">
      <w:r>
        <w:separator/>
      </w:r>
    </w:p>
  </w:footnote>
  <w:footnote w:type="continuationSeparator" w:id="0">
    <w:p w:rsidR="009E1491" w:rsidRDefault="009E1491"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9E1491" w:rsidRDefault="009E1491" w:rsidP="00075080">
        <w:pPr>
          <w:pStyle w:val="Kopfzeile"/>
          <w:jc w:val="center"/>
          <w:rPr>
            <w:rFonts w:eastAsiaTheme="minorHAnsi" w:cstheme="minorBidi"/>
            <w:sz w:val="22"/>
            <w:szCs w:val="22"/>
          </w:rPr>
        </w:pPr>
        <w:r w:rsidRPr="00AC6477">
          <w:rPr>
            <w:sz w:val="22"/>
            <w:szCs w:val="22"/>
          </w:rPr>
          <w:t>-</w:t>
        </w:r>
        <w:r w:rsidR="00396F7F" w:rsidRPr="00AC6477">
          <w:rPr>
            <w:sz w:val="22"/>
            <w:szCs w:val="22"/>
          </w:rPr>
          <w:fldChar w:fldCharType="begin"/>
        </w:r>
        <w:r w:rsidRPr="00AC6477">
          <w:rPr>
            <w:sz w:val="22"/>
            <w:szCs w:val="22"/>
          </w:rPr>
          <w:instrText xml:space="preserve"> PAGE   \* MERGEFORMAT </w:instrText>
        </w:r>
        <w:r w:rsidR="00396F7F" w:rsidRPr="00AC6477">
          <w:rPr>
            <w:sz w:val="22"/>
            <w:szCs w:val="22"/>
          </w:rPr>
          <w:fldChar w:fldCharType="separate"/>
        </w:r>
        <w:r w:rsidR="002240C1">
          <w:rPr>
            <w:noProof/>
            <w:sz w:val="22"/>
            <w:szCs w:val="22"/>
          </w:rPr>
          <w:t>2</w:t>
        </w:r>
        <w:r w:rsidR="00396F7F" w:rsidRPr="00AC6477">
          <w:rPr>
            <w:sz w:val="22"/>
            <w:szCs w:val="22"/>
          </w:rPr>
          <w:fldChar w:fldCharType="end"/>
        </w:r>
        <w:r w:rsidRPr="00AC6477">
          <w:rPr>
            <w:sz w:val="22"/>
            <w:szCs w:val="22"/>
          </w:rPr>
          <w:t>-</w:t>
        </w:r>
      </w:p>
    </w:sdtContent>
  </w:sdt>
  <w:p w:rsidR="009E1491" w:rsidRDefault="009E1491">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
  <w:rsids>
    <w:rsidRoot w:val="007506AD"/>
    <w:rsid w:val="0000078F"/>
    <w:rsid w:val="00020E13"/>
    <w:rsid w:val="0002399E"/>
    <w:rsid w:val="00024CAE"/>
    <w:rsid w:val="00071574"/>
    <w:rsid w:val="00075080"/>
    <w:rsid w:val="000A529D"/>
    <w:rsid w:val="000F54A9"/>
    <w:rsid w:val="00102F1A"/>
    <w:rsid w:val="00106F39"/>
    <w:rsid w:val="001A4789"/>
    <w:rsid w:val="001E455F"/>
    <w:rsid w:val="00200C76"/>
    <w:rsid w:val="00203F03"/>
    <w:rsid w:val="002240C1"/>
    <w:rsid w:val="002267AE"/>
    <w:rsid w:val="00244334"/>
    <w:rsid w:val="0029117A"/>
    <w:rsid w:val="002C1203"/>
    <w:rsid w:val="002E1B4C"/>
    <w:rsid w:val="00395DFD"/>
    <w:rsid w:val="00396F7F"/>
    <w:rsid w:val="003C5A83"/>
    <w:rsid w:val="003D27E3"/>
    <w:rsid w:val="003F3FAB"/>
    <w:rsid w:val="003F425D"/>
    <w:rsid w:val="00442DD8"/>
    <w:rsid w:val="004B5929"/>
    <w:rsid w:val="004C667B"/>
    <w:rsid w:val="00520147"/>
    <w:rsid w:val="00531425"/>
    <w:rsid w:val="00546040"/>
    <w:rsid w:val="00563323"/>
    <w:rsid w:val="00591C81"/>
    <w:rsid w:val="005C03EC"/>
    <w:rsid w:val="005C5F9B"/>
    <w:rsid w:val="005C757A"/>
    <w:rsid w:val="005D13C6"/>
    <w:rsid w:val="005D23B3"/>
    <w:rsid w:val="005D47C6"/>
    <w:rsid w:val="005E1C14"/>
    <w:rsid w:val="005E1CEF"/>
    <w:rsid w:val="005E33B3"/>
    <w:rsid w:val="006165DD"/>
    <w:rsid w:val="006D6A7C"/>
    <w:rsid w:val="007076E8"/>
    <w:rsid w:val="00725B20"/>
    <w:rsid w:val="00740494"/>
    <w:rsid w:val="007506AD"/>
    <w:rsid w:val="007509A3"/>
    <w:rsid w:val="007625E1"/>
    <w:rsid w:val="007642EB"/>
    <w:rsid w:val="007744E2"/>
    <w:rsid w:val="007C28CF"/>
    <w:rsid w:val="007C34E8"/>
    <w:rsid w:val="0085798D"/>
    <w:rsid w:val="00867B5C"/>
    <w:rsid w:val="008C49E6"/>
    <w:rsid w:val="008D3409"/>
    <w:rsid w:val="0095233A"/>
    <w:rsid w:val="009523B0"/>
    <w:rsid w:val="00977DCA"/>
    <w:rsid w:val="00987946"/>
    <w:rsid w:val="009E1491"/>
    <w:rsid w:val="00A546C0"/>
    <w:rsid w:val="00A6386F"/>
    <w:rsid w:val="00A76DEC"/>
    <w:rsid w:val="00A96389"/>
    <w:rsid w:val="00AA1C64"/>
    <w:rsid w:val="00AD1D85"/>
    <w:rsid w:val="00AD4E41"/>
    <w:rsid w:val="00AE0967"/>
    <w:rsid w:val="00B03E4C"/>
    <w:rsid w:val="00B33B71"/>
    <w:rsid w:val="00B40D9B"/>
    <w:rsid w:val="00B41F12"/>
    <w:rsid w:val="00B80492"/>
    <w:rsid w:val="00B93B70"/>
    <w:rsid w:val="00BC78E3"/>
    <w:rsid w:val="00BD16F2"/>
    <w:rsid w:val="00BE75F4"/>
    <w:rsid w:val="00C47417"/>
    <w:rsid w:val="00DC6A2E"/>
    <w:rsid w:val="00DE06E9"/>
    <w:rsid w:val="00E75D63"/>
    <w:rsid w:val="00E95501"/>
    <w:rsid w:val="00F21994"/>
    <w:rsid w:val="00F26E68"/>
    <w:rsid w:val="00FD5F0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AC11AEB632A84F8FEE4680B45DEA82" ma:contentTypeVersion="13" ma:contentTypeDescription="Ein neues Dokument erstellen." ma:contentTypeScope="" ma:versionID="a5ed736c6cd339ec944c1a4f558ea67b">
  <xsd:schema xmlns:xsd="http://www.w3.org/2001/XMLSchema" xmlns:xs="http://www.w3.org/2001/XMLSchema" xmlns:p="http://schemas.microsoft.com/office/2006/metadata/properties" xmlns:ns3="9147814a-c39e-4fd1-98b6-98fd748d5280" xmlns:ns4="9427a85f-bbea-4acf-95cd-c7e3d5a78b23" targetNamespace="http://schemas.microsoft.com/office/2006/metadata/properties" ma:root="true" ma:fieldsID="41fe3d0f2cb10f2d3ae766310e2f76c8" ns3:_="" ns4:_="">
    <xsd:import namespace="9147814a-c39e-4fd1-98b6-98fd748d5280"/>
    <xsd:import namespace="9427a85f-bbea-4acf-95cd-c7e3d5a78b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7814a-c39e-4fd1-98b6-98fd748d5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27a85f-bbea-4acf-95cd-c7e3d5a78b2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65994-4256-4B64-8E3A-8AE44D31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7814a-c39e-4fd1-98b6-98fd748d5280"/>
    <ds:schemaRef ds:uri="9427a85f-bbea-4acf-95cd-c7e3d5a78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08E2-C663-4686-BE3E-9FE94D92713C}">
  <ds:schemaRefs>
    <ds:schemaRef ds:uri="http://schemas.microsoft.com/sharepoint/v3/contenttype/forms"/>
  </ds:schemaRefs>
</ds:datastoreItem>
</file>

<file path=customXml/itemProps3.xml><?xml version="1.0" encoding="utf-8"?>
<ds:datastoreItem xmlns:ds="http://schemas.openxmlformats.org/officeDocument/2006/customXml" ds:itemID="{C4D8746C-A6AE-4F0B-BACE-862EBFB663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F33A1C-85A1-46D7-A2FA-1669DF84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786</Words>
  <Characters>4956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kr</cp:lastModifiedBy>
  <cp:revision>6</cp:revision>
  <cp:lastPrinted>2021-04-15T07:00:00Z</cp:lastPrinted>
  <dcterms:created xsi:type="dcterms:W3CDTF">2021-04-15T06:50:00Z</dcterms:created>
  <dcterms:modified xsi:type="dcterms:W3CDTF">2021-04-15T07:01:00Z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0x01010096AC11AEB632A84F8FEE4680B45DEA82</vt:lpwstr>
  </property>
</Properties>
</file>